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9" w:rsidRPr="00A030E6" w:rsidRDefault="00DD3B09" w:rsidP="00A030E6">
      <w:pPr>
        <w:spacing w:after="200" w:line="276" w:lineRule="auto"/>
        <w:rPr>
          <w:sz w:val="26"/>
          <w:szCs w:val="26"/>
        </w:rPr>
      </w:pPr>
    </w:p>
    <w:p w:rsidR="00F058C9" w:rsidRPr="00DC0D41" w:rsidRDefault="00596EAA" w:rsidP="00DC0D41">
      <w:pPr>
        <w:pStyle w:val="Cmsor1"/>
        <w:suppressAutoHyphens/>
        <w:rPr>
          <w:bCs/>
          <w:szCs w:val="26"/>
          <w:u w:val="none"/>
        </w:rPr>
      </w:pPr>
      <w:r w:rsidRPr="00A16D58">
        <w:rPr>
          <w:szCs w:val="26"/>
          <w:u w:val="none"/>
        </w:rPr>
        <w:t>A</w:t>
      </w:r>
      <w:r w:rsidR="00A16D58" w:rsidRPr="00A16D58">
        <w:rPr>
          <w:iCs/>
          <w:sz w:val="24"/>
          <w:szCs w:val="24"/>
          <w:u w:val="none"/>
        </w:rPr>
        <w:t xml:space="preserve"> </w:t>
      </w:r>
      <w:proofErr w:type="spellStart"/>
      <w:r w:rsidR="00984264">
        <w:rPr>
          <w:iCs/>
          <w:sz w:val="24"/>
          <w:szCs w:val="24"/>
          <w:u w:val="none"/>
        </w:rPr>
        <w:t>Soft</w:t>
      </w:r>
      <w:proofErr w:type="spellEnd"/>
      <w:r w:rsidR="00984264">
        <w:rPr>
          <w:iCs/>
          <w:sz w:val="24"/>
          <w:szCs w:val="24"/>
          <w:u w:val="none"/>
        </w:rPr>
        <w:t xml:space="preserve"> Flow Hungary </w:t>
      </w:r>
      <w:proofErr w:type="spellStart"/>
      <w:r w:rsidR="00984264">
        <w:rPr>
          <w:iCs/>
          <w:sz w:val="24"/>
          <w:szCs w:val="24"/>
          <w:u w:val="none"/>
        </w:rPr>
        <w:t>Kft.-re</w:t>
      </w:r>
      <w:proofErr w:type="spellEnd"/>
      <w:r w:rsidR="00984264">
        <w:rPr>
          <w:iCs/>
          <w:sz w:val="24"/>
          <w:szCs w:val="24"/>
          <w:u w:val="none"/>
        </w:rPr>
        <w:t xml:space="preserve"> </w:t>
      </w:r>
      <w:r w:rsidR="001A6BB5" w:rsidRPr="00DC0D41">
        <w:rPr>
          <w:szCs w:val="26"/>
          <w:u w:val="none"/>
        </w:rPr>
        <w:t xml:space="preserve">vonatkozó határozat-tervezet, </w:t>
      </w:r>
      <w:r w:rsidR="001A6BB5" w:rsidRPr="00DC0D41">
        <w:rPr>
          <w:bCs/>
          <w:szCs w:val="26"/>
          <w:u w:val="none"/>
        </w:rPr>
        <w:t>a géntechnológiával módosított szervezetekre vonatkozó adatok, valamint a tevékenység kockázatértékelésének összefoglalása:</w:t>
      </w:r>
    </w:p>
    <w:p w:rsidR="00931C20" w:rsidRPr="00931C20" w:rsidRDefault="00931C20" w:rsidP="00931C20">
      <w:pPr>
        <w:jc w:val="both"/>
        <w:rPr>
          <w:bCs/>
          <w:iCs/>
        </w:rPr>
      </w:pPr>
    </w:p>
    <w:p w:rsidR="00931C20" w:rsidRPr="00931C20" w:rsidRDefault="00931C20" w:rsidP="00931C20">
      <w:pPr>
        <w:jc w:val="both"/>
        <w:rPr>
          <w:bCs/>
          <w:iCs/>
        </w:rPr>
      </w:pPr>
    </w:p>
    <w:p w:rsidR="00984264" w:rsidRPr="00984264" w:rsidRDefault="00984264" w:rsidP="00984264">
      <w:pPr>
        <w:pStyle w:val="Szvegtrzs3"/>
        <w:jc w:val="both"/>
        <w:rPr>
          <w:sz w:val="24"/>
          <w:szCs w:val="24"/>
        </w:rPr>
      </w:pPr>
      <w:proofErr w:type="gramStart"/>
      <w:r w:rsidRPr="00984264">
        <w:rPr>
          <w:sz w:val="24"/>
          <w:szCs w:val="24"/>
        </w:rPr>
        <w:t xml:space="preserve">A </w:t>
      </w:r>
      <w:proofErr w:type="spellStart"/>
      <w:r w:rsidRPr="00984264">
        <w:rPr>
          <w:sz w:val="24"/>
          <w:szCs w:val="24"/>
        </w:rPr>
        <w:t>Soft</w:t>
      </w:r>
      <w:proofErr w:type="spellEnd"/>
      <w:r w:rsidRPr="00984264">
        <w:rPr>
          <w:sz w:val="24"/>
          <w:szCs w:val="24"/>
        </w:rPr>
        <w:t xml:space="preserve"> Flow Hungary Kft. (7628 Pécs, Kedves u. 20.; a továbbiakban: Kérelmező) ügyében, géntechnológiával módosított szervezetek 1. biztonsági elszigetelési osztályba sorolt zárt rendszerben történő felhasználását – a Géntechnológiai Eljárásokat Véleményező Bizottság (a továbbiakban: Bizottság) GA2018-23 számú véleményének, valamint az Országos Gyógyszerészeti és Élelmezés-egészségügyi Intézet (a továbbiakban: egészségügyi szakhatóság) OGYÉI/47250-6/2018. számú szakhatósági állásfoglalásának figyelembevételével - a vonatkozó jogszabályokban, valamint a kérelemben foglaltak betartása mellett</w:t>
      </w:r>
      <w:proofErr w:type="gramEnd"/>
    </w:p>
    <w:p w:rsidR="00984264" w:rsidRPr="00984264" w:rsidRDefault="00984264" w:rsidP="00984264">
      <w:pPr>
        <w:pStyle w:val="Szvegtrzs3"/>
        <w:jc w:val="center"/>
        <w:rPr>
          <w:b/>
          <w:sz w:val="24"/>
          <w:szCs w:val="24"/>
        </w:rPr>
      </w:pPr>
      <w:proofErr w:type="gramStart"/>
      <w:r w:rsidRPr="00984264">
        <w:rPr>
          <w:b/>
          <w:spacing w:val="54"/>
          <w:sz w:val="24"/>
          <w:szCs w:val="24"/>
        </w:rPr>
        <w:t>engedélyezem</w:t>
      </w:r>
      <w:proofErr w:type="gramEnd"/>
      <w:r w:rsidRPr="00984264">
        <w:rPr>
          <w:b/>
          <w:spacing w:val="54"/>
          <w:sz w:val="24"/>
          <w:szCs w:val="24"/>
        </w:rPr>
        <w:t>.</w:t>
      </w:r>
    </w:p>
    <w:p w:rsidR="00984264" w:rsidRDefault="00984264" w:rsidP="00984264">
      <w:pPr>
        <w:jc w:val="both"/>
        <w:rPr>
          <w:b/>
        </w:rPr>
      </w:pPr>
    </w:p>
    <w:p w:rsidR="00984264" w:rsidRPr="00984264" w:rsidRDefault="00984264" w:rsidP="00984264">
      <w:pPr>
        <w:jc w:val="both"/>
      </w:pPr>
      <w:r w:rsidRPr="00984264">
        <w:t xml:space="preserve">Géntechnológiával módosított szervezetek zárt rendszerű felhasználása a </w:t>
      </w:r>
      <w:r w:rsidRPr="00984264">
        <w:rPr>
          <w:highlight w:val="yellow"/>
        </w:rPr>
        <w:t>BGMF/81-xx/2018</w:t>
      </w:r>
      <w:r w:rsidRPr="00984264">
        <w:t xml:space="preserve"> ügyiratszámú határozattal engedélyezett 1. biztonsági elszigetelési szintű géntechnológiai módosítást végző létesítményben engedélyezett. </w:t>
      </w:r>
    </w:p>
    <w:p w:rsidR="00984264" w:rsidRPr="00984264" w:rsidRDefault="00984264" w:rsidP="00984264">
      <w:pPr>
        <w:pStyle w:val="Szvegtrzs3"/>
        <w:jc w:val="both"/>
        <w:rPr>
          <w:sz w:val="24"/>
          <w:szCs w:val="24"/>
          <w:highlight w:val="yellow"/>
        </w:rPr>
      </w:pPr>
    </w:p>
    <w:p w:rsidR="00984264" w:rsidRPr="00984264" w:rsidRDefault="00984264" w:rsidP="00984264">
      <w:pPr>
        <w:pStyle w:val="Szvegtrzs3"/>
        <w:jc w:val="both"/>
        <w:rPr>
          <w:sz w:val="24"/>
          <w:szCs w:val="24"/>
        </w:rPr>
      </w:pPr>
      <w:r w:rsidRPr="00984264">
        <w:rPr>
          <w:b/>
          <w:sz w:val="24"/>
          <w:szCs w:val="24"/>
        </w:rPr>
        <w:t>Felhasználható szervezetek</w:t>
      </w:r>
      <w:r w:rsidRPr="00984264">
        <w:rPr>
          <w:sz w:val="24"/>
          <w:szCs w:val="24"/>
        </w:rPr>
        <w:t>:</w:t>
      </w:r>
    </w:p>
    <w:p w:rsidR="00984264" w:rsidRPr="00984264" w:rsidRDefault="00984264" w:rsidP="00984264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proofErr w:type="spellStart"/>
      <w:r w:rsidRPr="00984264">
        <w:rPr>
          <w:i/>
          <w:lang w:eastAsia="en-US"/>
        </w:rPr>
        <w:t>Escherichia</w:t>
      </w:r>
      <w:proofErr w:type="spellEnd"/>
      <w:r w:rsidRPr="00984264">
        <w:rPr>
          <w:i/>
          <w:lang w:eastAsia="en-US"/>
        </w:rPr>
        <w:t xml:space="preserve"> coli </w:t>
      </w:r>
      <w:proofErr w:type="spellStart"/>
      <w:r w:rsidRPr="00984264">
        <w:rPr>
          <w:lang w:eastAsia="en-US"/>
        </w:rPr>
        <w:t>NovaBlue</w:t>
      </w:r>
      <w:proofErr w:type="spellEnd"/>
      <w:r w:rsidRPr="00984264">
        <w:rPr>
          <w:lang w:eastAsia="en-US"/>
        </w:rPr>
        <w:t>,</w:t>
      </w:r>
      <w:r w:rsidRPr="00984264">
        <w:rPr>
          <w:i/>
          <w:lang w:eastAsia="en-US"/>
        </w:rPr>
        <w:t xml:space="preserve"> </w:t>
      </w:r>
      <w:r w:rsidRPr="00984264">
        <w:rPr>
          <w:lang w:eastAsia="en-US"/>
        </w:rPr>
        <w:t xml:space="preserve">illetve </w:t>
      </w:r>
      <w:proofErr w:type="gramStart"/>
      <w:r w:rsidRPr="00984264">
        <w:rPr>
          <w:lang w:eastAsia="en-US"/>
        </w:rPr>
        <w:t>BL21(</w:t>
      </w:r>
      <w:proofErr w:type="gramEnd"/>
      <w:r w:rsidRPr="00984264">
        <w:rPr>
          <w:lang w:eastAsia="en-US"/>
        </w:rPr>
        <w:t>DE3) törzsei</w:t>
      </w:r>
    </w:p>
    <w:p w:rsidR="00984264" w:rsidRPr="00984264" w:rsidRDefault="00984264" w:rsidP="00984264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r w:rsidRPr="00984264">
        <w:rPr>
          <w:lang w:eastAsia="en-US"/>
        </w:rPr>
        <w:t xml:space="preserve">Sp2/mlL-6 (ATCC CRL-2016) sejtvonal </w:t>
      </w:r>
    </w:p>
    <w:p w:rsidR="00984264" w:rsidRPr="00984264" w:rsidRDefault="00984264" w:rsidP="00984264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r w:rsidRPr="00984264">
        <w:rPr>
          <w:lang w:eastAsia="en-US"/>
        </w:rPr>
        <w:t xml:space="preserve">BALB/c egér </w:t>
      </w:r>
      <w:proofErr w:type="spellStart"/>
      <w:r w:rsidRPr="00984264">
        <w:rPr>
          <w:lang w:eastAsia="en-US"/>
        </w:rPr>
        <w:t>myeloma</w:t>
      </w:r>
      <w:proofErr w:type="spellEnd"/>
      <w:r w:rsidRPr="00984264">
        <w:rPr>
          <w:lang w:eastAsia="en-US"/>
        </w:rPr>
        <w:t xml:space="preserve"> </w:t>
      </w:r>
    </w:p>
    <w:p w:rsidR="00984264" w:rsidRPr="00984264" w:rsidRDefault="00984264" w:rsidP="00984264">
      <w:pPr>
        <w:pStyle w:val="Szvegtrzs3"/>
        <w:jc w:val="both"/>
        <w:rPr>
          <w:b/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sz w:val="24"/>
          <w:szCs w:val="24"/>
        </w:rPr>
      </w:pPr>
      <w:r w:rsidRPr="00984264">
        <w:rPr>
          <w:sz w:val="24"/>
          <w:szCs w:val="24"/>
        </w:rPr>
        <w:t>Az egészségügyi szakhatóság a géntechnológiai tevékenység engedélyezéséhez előírások nélkül hozzájárult.</w:t>
      </w:r>
    </w:p>
    <w:p w:rsidR="00984264" w:rsidRDefault="00984264" w:rsidP="00984264">
      <w:pPr>
        <w:pStyle w:val="Szvegtrzs2"/>
        <w:jc w:val="both"/>
        <w:rPr>
          <w:sz w:val="24"/>
          <w:szCs w:val="24"/>
        </w:rPr>
      </w:pP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  <w:r w:rsidRPr="00984264">
        <w:rPr>
          <w:sz w:val="24"/>
          <w:szCs w:val="24"/>
        </w:rPr>
        <w:t>A Kérelmező az igazgatási szolgáltatási díjat megfizette.</w:t>
      </w:r>
    </w:p>
    <w:p w:rsidR="00984264" w:rsidRPr="00984264" w:rsidRDefault="00984264" w:rsidP="00984264">
      <w:pPr>
        <w:pStyle w:val="Szvegtrzs3"/>
        <w:jc w:val="both"/>
        <w:rPr>
          <w:sz w:val="24"/>
          <w:szCs w:val="24"/>
        </w:rPr>
      </w:pPr>
      <w:r w:rsidRPr="00984264">
        <w:rPr>
          <w:sz w:val="24"/>
          <w:szCs w:val="24"/>
        </w:rPr>
        <w:t>A jelen határozatommal engedélyezett tevékenység ellenőrzése érdekében, jogerős határozatom másolati példányait tájékoztatásul megküldöm a földművelésügyi hatósági és igazgatási feladatokat ellátó szervek kijelöléséről szóló 383/2016. (XII. 2.) Korm. rendelet 28. § (2) bekezdésében meghatározott hatóságoknak.</w:t>
      </w:r>
    </w:p>
    <w:p w:rsidR="00984264" w:rsidRPr="00984264" w:rsidRDefault="00984264" w:rsidP="0098426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984264">
        <w:rPr>
          <w:color w:val="000000"/>
        </w:rPr>
        <w:t xml:space="preserve">E határozat ellen fellebbezésnek helye nincs. A határozattal szemben a Pécsi Közigazgatási és Munkaügyi Bíróság előtt jogsérelemre hivatkozással közigazgatási per indítható a közléstől számított harminc napon belül. A Pécsi Közigazgatási és Munkaügyi Bírósághoz címzett keresetlevelet az Agrárminisztériumhoz kell benyújtani. Ha egyik fél sem kéri tárgyalás tartását, és azt a bíróság sem tartja szükségesnek, a bíróság az ügy érdemében tárgyaláson kívül hoz határozatot. Tárgyalás tartása a keresetlevélben kérhető, ennek elmulasztása miatt igazolásnak nincs helye. A közigazgatási bírósági eljárásban az illetékekről szóló 1990. évi XCIII. törvény 62. § (1) bekezdés h) pontja alapján a felet </w:t>
      </w:r>
      <w:proofErr w:type="spellStart"/>
      <w:r w:rsidRPr="00984264">
        <w:rPr>
          <w:color w:val="000000"/>
        </w:rPr>
        <w:t>illetékfeljegyzési</w:t>
      </w:r>
      <w:proofErr w:type="spellEnd"/>
      <w:r w:rsidRPr="00984264">
        <w:rPr>
          <w:color w:val="000000"/>
        </w:rPr>
        <w:t xml:space="preserve"> jog illeti meg.</w:t>
      </w:r>
    </w:p>
    <w:p w:rsidR="00984264" w:rsidRPr="00984264" w:rsidRDefault="00984264" w:rsidP="0098426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84264" w:rsidRDefault="00984264" w:rsidP="00984264">
      <w:pPr>
        <w:pStyle w:val="Szvegtrzs3"/>
        <w:jc w:val="center"/>
        <w:rPr>
          <w:b/>
          <w:i/>
          <w:color w:val="000000"/>
          <w:sz w:val="24"/>
          <w:szCs w:val="24"/>
        </w:rPr>
      </w:pPr>
    </w:p>
    <w:p w:rsidR="00984264" w:rsidRDefault="00984264" w:rsidP="00984264">
      <w:pPr>
        <w:pStyle w:val="Szvegtrzs3"/>
        <w:jc w:val="center"/>
        <w:rPr>
          <w:b/>
          <w:i/>
          <w:color w:val="000000"/>
          <w:sz w:val="24"/>
          <w:szCs w:val="24"/>
        </w:rPr>
      </w:pPr>
      <w:r w:rsidRPr="00984264">
        <w:rPr>
          <w:b/>
          <w:i/>
          <w:color w:val="000000"/>
          <w:sz w:val="24"/>
          <w:szCs w:val="24"/>
        </w:rPr>
        <w:t>I n d o k o l á s</w:t>
      </w:r>
    </w:p>
    <w:p w:rsidR="00984264" w:rsidRPr="00984264" w:rsidRDefault="00984264" w:rsidP="00984264">
      <w:pPr>
        <w:pStyle w:val="Szvegtrzs3"/>
        <w:jc w:val="center"/>
        <w:rPr>
          <w:b/>
          <w:i/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  <w:r w:rsidRPr="00984264">
        <w:rPr>
          <w:sz w:val="24"/>
          <w:szCs w:val="24"/>
        </w:rPr>
        <w:t>A Kérelmező 2018. szeptember 4. napján</w:t>
      </w:r>
      <w:r w:rsidRPr="00984264">
        <w:rPr>
          <w:color w:val="000000"/>
          <w:sz w:val="24"/>
          <w:szCs w:val="24"/>
        </w:rPr>
        <w:t xml:space="preserve"> </w:t>
      </w:r>
      <w:r w:rsidRPr="00984264">
        <w:rPr>
          <w:sz w:val="24"/>
          <w:szCs w:val="24"/>
        </w:rPr>
        <w:t>géntechnológiával módosított szervezetek 1. biztonsági elszigetelési osztályba sorolt zárt rendszerben történő felhasználása tárgyában kérelmet nyújtott be Hatóságomhoz.</w:t>
      </w: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  <w:r w:rsidRPr="00984264">
        <w:rPr>
          <w:sz w:val="24"/>
          <w:szCs w:val="24"/>
        </w:rPr>
        <w:t xml:space="preserve">Az engedély iránti kérelmet a géntechnológiai tevékenységről szóló 1998. évi XXVII. törvény (a továbbiakban: </w:t>
      </w:r>
      <w:proofErr w:type="spellStart"/>
      <w:r w:rsidRPr="00984264">
        <w:rPr>
          <w:sz w:val="24"/>
          <w:szCs w:val="24"/>
        </w:rPr>
        <w:t>Gtv</w:t>
      </w:r>
      <w:proofErr w:type="spellEnd"/>
      <w:r w:rsidRPr="00984264">
        <w:rPr>
          <w:sz w:val="24"/>
          <w:szCs w:val="24"/>
        </w:rPr>
        <w:t>.) 8. §</w:t>
      </w:r>
      <w:proofErr w:type="spellStart"/>
      <w:r w:rsidRPr="00984264">
        <w:rPr>
          <w:sz w:val="24"/>
          <w:szCs w:val="24"/>
        </w:rPr>
        <w:t>-</w:t>
      </w:r>
      <w:proofErr w:type="gramStart"/>
      <w:r w:rsidRPr="00984264">
        <w:rPr>
          <w:sz w:val="24"/>
          <w:szCs w:val="24"/>
        </w:rPr>
        <w:t>a</w:t>
      </w:r>
      <w:proofErr w:type="spellEnd"/>
      <w:proofErr w:type="gramEnd"/>
      <w:r w:rsidRPr="00984264">
        <w:rPr>
          <w:sz w:val="24"/>
          <w:szCs w:val="24"/>
        </w:rPr>
        <w:t>, a géntechnológiai tevékenység engedélyezési eljárási rendjéről, valamint az eljárás során az Európai Bizottsággal való kapcsolattartásról szóló 132/2004. (IV. 29.) Korm. rendelet (a továbbiakban: Rendelet) 2. §</w:t>
      </w:r>
      <w:proofErr w:type="spellStart"/>
      <w:r w:rsidRPr="00984264">
        <w:rPr>
          <w:sz w:val="24"/>
          <w:szCs w:val="24"/>
        </w:rPr>
        <w:t>-</w:t>
      </w:r>
      <w:proofErr w:type="gramStart"/>
      <w:r w:rsidRPr="00984264">
        <w:rPr>
          <w:sz w:val="24"/>
          <w:szCs w:val="24"/>
        </w:rPr>
        <w:t>a</w:t>
      </w:r>
      <w:proofErr w:type="spellEnd"/>
      <w:proofErr w:type="gramEnd"/>
      <w:r w:rsidRPr="00984264">
        <w:rPr>
          <w:sz w:val="24"/>
          <w:szCs w:val="24"/>
        </w:rPr>
        <w:t xml:space="preserve"> alapján megvizsgáltam, és megállapítottam, hogy a Kérelmező által benyújtott dokumentáció megfelel a</w:t>
      </w:r>
      <w:r w:rsidRPr="00984264">
        <w:rPr>
          <w:color w:val="000000"/>
          <w:sz w:val="24"/>
          <w:szCs w:val="24"/>
        </w:rPr>
        <w:t xml:space="preserve"> jogszabályi előírásoknak.</w:t>
      </w: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  <w:r w:rsidRPr="00984264">
        <w:rPr>
          <w:sz w:val="24"/>
          <w:szCs w:val="24"/>
        </w:rPr>
        <w:t>Az engedélyezés iránti dokumentációkat szakhatósági állásfoglalás céljából az egészségügyi szakhatóság részére TMF/990-1/2018 ügyiratszámon 2018. szeptember 7. napján, bizottsági véleményezés céljából a Bizottság részére TMF/990-2/2018 ügyiratszámon 2018. szeptember 12. napján megküldtem.</w:t>
      </w: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</w:p>
    <w:p w:rsidR="00984264" w:rsidRPr="00984264" w:rsidRDefault="00984264" w:rsidP="00984264">
      <w:pPr>
        <w:jc w:val="both"/>
      </w:pPr>
      <w:r w:rsidRPr="00984264">
        <w:t xml:space="preserve">A Bizottság a kérelmet 2018. október 25. napján megtartott ülésén megtárgyalta. A Bizottság a GA2018-23 számú véleményében a dokumentációt elégségesnek ítélte. </w:t>
      </w:r>
    </w:p>
    <w:p w:rsidR="00984264" w:rsidRPr="00984264" w:rsidRDefault="00984264" w:rsidP="00984264">
      <w:pPr>
        <w:pStyle w:val="Szvegtrzs2"/>
        <w:jc w:val="both"/>
        <w:rPr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  <w:r w:rsidRPr="00984264">
        <w:rPr>
          <w:color w:val="000000"/>
          <w:sz w:val="24"/>
          <w:szCs w:val="24"/>
        </w:rPr>
        <w:t xml:space="preserve">Tárgyi ügyben az egészségügyi szakhatóság </w:t>
      </w:r>
      <w:r w:rsidRPr="00984264">
        <w:rPr>
          <w:sz w:val="24"/>
          <w:szCs w:val="24"/>
        </w:rPr>
        <w:t>OGYÉI/47250-6/2018</w:t>
      </w:r>
      <w:r w:rsidRPr="00984264">
        <w:rPr>
          <w:color w:val="000000"/>
          <w:sz w:val="24"/>
          <w:szCs w:val="24"/>
        </w:rPr>
        <w:t xml:space="preserve">. ügyiratszámú 2018. november 8. napján érkezett állásfoglalásában a kérelemben jelölt géntechnológiai </w:t>
      </w:r>
      <w:r w:rsidRPr="00984264">
        <w:rPr>
          <w:sz w:val="24"/>
          <w:szCs w:val="24"/>
        </w:rPr>
        <w:t>tevékenység engedélyezéséhez előírások nélkül hozzájárult</w:t>
      </w:r>
      <w:r w:rsidRPr="00984264">
        <w:rPr>
          <w:color w:val="000000"/>
          <w:sz w:val="24"/>
          <w:szCs w:val="24"/>
        </w:rPr>
        <w:t xml:space="preserve">, tekintettel arra, hogy a felhasználni kívánt szervezetek laboratóriumi körülményeken kívül életképtelenek, illetve toxicitásuk, </w:t>
      </w:r>
      <w:proofErr w:type="spellStart"/>
      <w:r w:rsidRPr="00984264">
        <w:rPr>
          <w:color w:val="000000"/>
          <w:sz w:val="24"/>
          <w:szCs w:val="24"/>
        </w:rPr>
        <w:t>patogenitásuk</w:t>
      </w:r>
      <w:proofErr w:type="spellEnd"/>
      <w:r w:rsidRPr="00984264">
        <w:rPr>
          <w:color w:val="000000"/>
          <w:sz w:val="24"/>
          <w:szCs w:val="24"/>
        </w:rPr>
        <w:t xml:space="preserve">, </w:t>
      </w:r>
      <w:proofErr w:type="gramStart"/>
      <w:r w:rsidRPr="00984264">
        <w:rPr>
          <w:color w:val="000000"/>
          <w:sz w:val="24"/>
          <w:szCs w:val="24"/>
        </w:rPr>
        <w:t>allergén hatásuk</w:t>
      </w:r>
      <w:proofErr w:type="gramEnd"/>
      <w:r w:rsidRPr="00984264">
        <w:rPr>
          <w:color w:val="000000"/>
          <w:sz w:val="24"/>
          <w:szCs w:val="24"/>
        </w:rPr>
        <w:t xml:space="preserve"> humánegészségügyi szempontból jelentéktelen. </w:t>
      </w:r>
    </w:p>
    <w:p w:rsidR="00984264" w:rsidRPr="00984264" w:rsidRDefault="00984264" w:rsidP="00984264">
      <w:pPr>
        <w:pStyle w:val="Szvegtrzs3"/>
        <w:jc w:val="both"/>
        <w:rPr>
          <w:bCs/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bCs/>
          <w:color w:val="000000"/>
          <w:sz w:val="24"/>
          <w:szCs w:val="24"/>
        </w:rPr>
      </w:pPr>
      <w:r w:rsidRPr="00984264">
        <w:rPr>
          <w:bCs/>
          <w:color w:val="000000"/>
          <w:sz w:val="24"/>
          <w:szCs w:val="24"/>
        </w:rPr>
        <w:t xml:space="preserve">Mindezek alapján a rendelkező részben foglaltak szerint döntöttem. </w:t>
      </w:r>
    </w:p>
    <w:p w:rsidR="00984264" w:rsidRPr="00984264" w:rsidRDefault="00984264" w:rsidP="00984264">
      <w:pPr>
        <w:pStyle w:val="Szvegtrzs3"/>
        <w:jc w:val="both"/>
        <w:rPr>
          <w:bCs/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  <w:highlight w:val="yellow"/>
        </w:rPr>
      </w:pPr>
      <w:r w:rsidRPr="00984264">
        <w:rPr>
          <w:bCs/>
          <w:color w:val="000000"/>
          <w:sz w:val="24"/>
          <w:szCs w:val="24"/>
        </w:rPr>
        <w:t xml:space="preserve">Az ügyintézési határidő a </w:t>
      </w:r>
      <w:proofErr w:type="spellStart"/>
      <w:r w:rsidRPr="00984264">
        <w:rPr>
          <w:bCs/>
          <w:color w:val="000000"/>
          <w:sz w:val="24"/>
          <w:szCs w:val="24"/>
        </w:rPr>
        <w:t>Gtv</w:t>
      </w:r>
      <w:proofErr w:type="spellEnd"/>
      <w:r w:rsidRPr="00984264">
        <w:rPr>
          <w:bCs/>
          <w:color w:val="000000"/>
          <w:sz w:val="24"/>
          <w:szCs w:val="24"/>
        </w:rPr>
        <w:t>. 9. § (1) bekezdése alapján 130 nap.</w:t>
      </w:r>
    </w:p>
    <w:p w:rsidR="00984264" w:rsidRPr="00984264" w:rsidRDefault="00984264" w:rsidP="00984264">
      <w:pPr>
        <w:jc w:val="both"/>
        <w:rPr>
          <w:highlight w:val="yellow"/>
        </w:rPr>
      </w:pPr>
    </w:p>
    <w:p w:rsidR="00984264" w:rsidRPr="00984264" w:rsidRDefault="00984264" w:rsidP="00984264">
      <w:pPr>
        <w:jc w:val="both"/>
      </w:pPr>
      <w:r w:rsidRPr="00984264">
        <w:t>A Kérelmező a géntechnológiai tevékenység engedélyezéséért fizetendő igazgatási szolgáltatási díjakról szóló 138/2004. (IX. 23.) FVM rendelet 1. számú melléklet 3. pontjában meghatározott összeget megfizette.</w:t>
      </w:r>
    </w:p>
    <w:p w:rsidR="00984264" w:rsidRPr="00984264" w:rsidRDefault="00984264" w:rsidP="00984264">
      <w:pPr>
        <w:jc w:val="both"/>
        <w:rPr>
          <w:highlight w:val="yellow"/>
        </w:rPr>
      </w:pP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  <w:r w:rsidRPr="00984264">
        <w:rPr>
          <w:color w:val="000000"/>
          <w:sz w:val="24"/>
          <w:szCs w:val="24"/>
        </w:rPr>
        <w:t xml:space="preserve">Határozatomat a </w:t>
      </w:r>
      <w:proofErr w:type="spellStart"/>
      <w:r w:rsidRPr="00984264">
        <w:rPr>
          <w:color w:val="000000"/>
          <w:sz w:val="24"/>
          <w:szCs w:val="24"/>
        </w:rPr>
        <w:t>Gtv</w:t>
      </w:r>
      <w:proofErr w:type="spellEnd"/>
      <w:r w:rsidRPr="00984264">
        <w:rPr>
          <w:color w:val="000000"/>
          <w:sz w:val="24"/>
          <w:szCs w:val="24"/>
        </w:rPr>
        <w:t>. 3. § (1) bekezdése, 4. § (1) bekezdésének b) pontja, 8. §</w:t>
      </w:r>
      <w:proofErr w:type="spellStart"/>
      <w:r w:rsidRPr="00984264">
        <w:rPr>
          <w:color w:val="000000"/>
          <w:sz w:val="24"/>
          <w:szCs w:val="24"/>
        </w:rPr>
        <w:t>-</w:t>
      </w:r>
      <w:proofErr w:type="gramStart"/>
      <w:r w:rsidRPr="00984264">
        <w:rPr>
          <w:color w:val="000000"/>
          <w:sz w:val="24"/>
          <w:szCs w:val="24"/>
        </w:rPr>
        <w:t>a</w:t>
      </w:r>
      <w:proofErr w:type="spellEnd"/>
      <w:proofErr w:type="gramEnd"/>
      <w:r w:rsidRPr="00984264">
        <w:rPr>
          <w:color w:val="000000"/>
          <w:sz w:val="24"/>
          <w:szCs w:val="24"/>
        </w:rPr>
        <w:t>, 8/A. §</w:t>
      </w:r>
      <w:proofErr w:type="spellStart"/>
      <w:r w:rsidRPr="00984264">
        <w:rPr>
          <w:color w:val="000000"/>
          <w:sz w:val="24"/>
          <w:szCs w:val="24"/>
        </w:rPr>
        <w:t>-</w:t>
      </w:r>
      <w:proofErr w:type="gramStart"/>
      <w:r w:rsidRPr="00984264">
        <w:rPr>
          <w:color w:val="000000"/>
          <w:sz w:val="24"/>
          <w:szCs w:val="24"/>
        </w:rPr>
        <w:t>a</w:t>
      </w:r>
      <w:proofErr w:type="spellEnd"/>
      <w:proofErr w:type="gramEnd"/>
      <w:r w:rsidRPr="00984264">
        <w:rPr>
          <w:color w:val="000000"/>
          <w:sz w:val="24"/>
          <w:szCs w:val="24"/>
        </w:rPr>
        <w:t>, 9. § (1)-(6) bekezdései, a Rendelet 1. § (1) bekezdése b) pontja, 2. §</w:t>
      </w:r>
      <w:proofErr w:type="spellStart"/>
      <w:r w:rsidRPr="00984264">
        <w:rPr>
          <w:color w:val="000000"/>
          <w:sz w:val="24"/>
          <w:szCs w:val="24"/>
        </w:rPr>
        <w:t>-</w:t>
      </w:r>
      <w:proofErr w:type="gramStart"/>
      <w:r w:rsidRPr="00984264">
        <w:rPr>
          <w:color w:val="000000"/>
          <w:sz w:val="24"/>
          <w:szCs w:val="24"/>
        </w:rPr>
        <w:t>a</w:t>
      </w:r>
      <w:proofErr w:type="spellEnd"/>
      <w:proofErr w:type="gramEnd"/>
      <w:r w:rsidRPr="00984264">
        <w:rPr>
          <w:color w:val="000000"/>
          <w:sz w:val="24"/>
          <w:szCs w:val="24"/>
        </w:rPr>
        <w:t>, a géntechnológiai tevékenységre vonatkozó nyilvántartás és adatszolgáltatás rendjéről, valamint a géntechnológiai tevékenységhez szükséges engedély iránti kérelemhez csatolandó dokumentációról szóló 82/2003. (VII. 16.) FVM rendelet 1. és 2. §</w:t>
      </w:r>
      <w:proofErr w:type="spellStart"/>
      <w:r w:rsidRPr="00984264">
        <w:rPr>
          <w:color w:val="000000"/>
          <w:sz w:val="24"/>
          <w:szCs w:val="24"/>
        </w:rPr>
        <w:t>-</w:t>
      </w:r>
      <w:proofErr w:type="gramStart"/>
      <w:r w:rsidRPr="00984264">
        <w:rPr>
          <w:color w:val="000000"/>
          <w:sz w:val="24"/>
          <w:szCs w:val="24"/>
        </w:rPr>
        <w:t>a</w:t>
      </w:r>
      <w:proofErr w:type="spellEnd"/>
      <w:proofErr w:type="gramEnd"/>
      <w:r w:rsidRPr="00984264">
        <w:rPr>
          <w:color w:val="000000"/>
          <w:sz w:val="24"/>
          <w:szCs w:val="24"/>
        </w:rPr>
        <w:t>, a humán-egészségügy, humán gyógyszergyártás területén, és az emberi testtel közvetlenül érintkező vegyi anyagok esetében géntechnológiai tevékenység végzését engedélyező géntechnológiai hatóság, valamint a mezőgazdaság és az élelmiszeripar területén, illetve egyéb ipari célú felhasználás esetében géntechnológiai tevékenység végzését engedélyező eljárásban közreműködő géntechnológiai szakhatóság kijelöléséről szóló 14/2008. (IV. 17.) EüM rendelet 1. § (1) bekezdése alapján hoztam meg.</w:t>
      </w: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  <w:r w:rsidRPr="00984264">
        <w:rPr>
          <w:color w:val="000000"/>
          <w:sz w:val="24"/>
          <w:szCs w:val="24"/>
        </w:rPr>
        <w:t>A jogorvoslatról szóló tájékoztatás az általános közigazgatási rendtartásról szóló 2016. évi CL. törvény 114. § (1) bekezdésén és 116. § (4) bekezdésének a) pontján, továbbá a közigazgatási perrendtartásról szóló 2017. évi I. törvény 39. § (1) bekezdésén, valamint 12. § (1) bekezdésén, 13. § (2) bekezdésének b) pontján és (3) bekezdésének f) pontján alapul.</w:t>
      </w: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</w:p>
    <w:p w:rsidR="00984264" w:rsidRPr="00984264" w:rsidRDefault="00984264" w:rsidP="00984264">
      <w:pPr>
        <w:pStyle w:val="Szvegtrzs3"/>
        <w:jc w:val="both"/>
        <w:rPr>
          <w:color w:val="000000"/>
          <w:sz w:val="24"/>
          <w:szCs w:val="24"/>
        </w:rPr>
      </w:pPr>
      <w:r w:rsidRPr="00984264">
        <w:rPr>
          <w:color w:val="000000"/>
          <w:sz w:val="24"/>
          <w:szCs w:val="24"/>
        </w:rPr>
        <w:lastRenderedPageBreak/>
        <w:t>Hatáskörömet és illetékességemet a Rendelet 1. § (3) bekezdése, valamint a Kormány tagjainak feladat- és hatásköréről szóló 94/2018. (V. 22.) Korm. rendelet 79. §</w:t>
      </w:r>
      <w:proofErr w:type="spellStart"/>
      <w:r w:rsidRPr="00984264">
        <w:rPr>
          <w:color w:val="000000"/>
          <w:sz w:val="24"/>
          <w:szCs w:val="24"/>
        </w:rPr>
        <w:t>-ának</w:t>
      </w:r>
      <w:proofErr w:type="spellEnd"/>
      <w:r w:rsidRPr="00984264">
        <w:rPr>
          <w:color w:val="000000"/>
          <w:sz w:val="24"/>
          <w:szCs w:val="24"/>
        </w:rPr>
        <w:t xml:space="preserve"> 10. pontja alapozza meg.</w:t>
      </w:r>
    </w:p>
    <w:p w:rsidR="00984264" w:rsidRPr="00984264" w:rsidRDefault="00984264" w:rsidP="00984264">
      <w:pPr>
        <w:pStyle w:val="Szvegtrzs3"/>
        <w:jc w:val="both"/>
        <w:rPr>
          <w:sz w:val="24"/>
          <w:szCs w:val="24"/>
        </w:rPr>
      </w:pPr>
    </w:p>
    <w:p w:rsidR="00984264" w:rsidRPr="00984264" w:rsidRDefault="00984264" w:rsidP="00984264">
      <w:pPr>
        <w:autoSpaceDE w:val="0"/>
        <w:autoSpaceDN w:val="0"/>
        <w:adjustRightInd w:val="0"/>
        <w:jc w:val="both"/>
        <w:rPr>
          <w:lang w:eastAsia="x-none"/>
        </w:rPr>
      </w:pPr>
      <w:r w:rsidRPr="00984264">
        <w:rPr>
          <w:bCs/>
          <w:color w:val="000000"/>
          <w:lang w:val="x-none" w:eastAsia="x-none"/>
        </w:rPr>
        <w:t>Kiadmányozási jogom a központi államigazgatási szervekről, valamint a Kormány tagjai és az államtitkárok jogállásáról szóló 2010. évi XLIII. törvény 5. § (3) bekezdésén, valamint a</w:t>
      </w:r>
      <w:r w:rsidRPr="00984264">
        <w:rPr>
          <w:bCs/>
          <w:color w:val="000000"/>
          <w:lang w:eastAsia="x-none"/>
        </w:rPr>
        <w:t>z</w:t>
      </w:r>
      <w:r w:rsidRPr="00984264">
        <w:rPr>
          <w:bCs/>
          <w:color w:val="000000"/>
          <w:lang w:val="x-none" w:eastAsia="x-none"/>
        </w:rPr>
        <w:t xml:space="preserve"> </w:t>
      </w:r>
      <w:r w:rsidRPr="00984264">
        <w:rPr>
          <w:bCs/>
          <w:color w:val="000000"/>
          <w:lang w:eastAsia="x-none"/>
        </w:rPr>
        <w:t>Agrárm</w:t>
      </w:r>
      <w:r w:rsidRPr="00984264">
        <w:rPr>
          <w:bCs/>
          <w:color w:val="000000"/>
          <w:lang w:val="x-none" w:eastAsia="x-none"/>
        </w:rPr>
        <w:t xml:space="preserve">inisztérium Szervezeti és Működési Szabályzatáról szóló 2/2018. (IX. 10.) AM utasítás </w:t>
      </w:r>
      <w:r w:rsidRPr="00984264">
        <w:rPr>
          <w:bCs/>
          <w:color w:val="000000"/>
          <w:lang w:eastAsia="x-none"/>
        </w:rPr>
        <w:t xml:space="preserve">1. </w:t>
      </w:r>
      <w:r w:rsidRPr="00984264">
        <w:rPr>
          <w:bCs/>
          <w:color w:val="000000"/>
          <w:lang w:val="x-none" w:eastAsia="x-none"/>
        </w:rPr>
        <w:t xml:space="preserve">mellékletének </w:t>
      </w:r>
      <w:r w:rsidRPr="00984264">
        <w:rPr>
          <w:bCs/>
          <w:color w:val="000000"/>
          <w:lang w:eastAsia="x-none"/>
        </w:rPr>
        <w:t>88</w:t>
      </w:r>
      <w:r w:rsidRPr="00984264">
        <w:rPr>
          <w:bCs/>
          <w:color w:val="000000"/>
          <w:lang w:val="x-none" w:eastAsia="x-none"/>
        </w:rPr>
        <w:t>. §</w:t>
      </w:r>
      <w:r w:rsidRPr="00984264">
        <w:rPr>
          <w:bCs/>
          <w:color w:val="000000"/>
          <w:lang w:eastAsia="x-none"/>
        </w:rPr>
        <w:t xml:space="preserve"> (1) bekezdésén </w:t>
      </w:r>
      <w:r w:rsidRPr="00984264">
        <w:rPr>
          <w:bCs/>
          <w:color w:val="000000"/>
          <w:lang w:val="x-none" w:eastAsia="x-none"/>
        </w:rPr>
        <w:t>és 2. függelékének 4.2.</w:t>
      </w:r>
      <w:r w:rsidRPr="00984264">
        <w:rPr>
          <w:bCs/>
          <w:color w:val="000000"/>
          <w:lang w:eastAsia="x-none"/>
        </w:rPr>
        <w:t>3</w:t>
      </w:r>
      <w:r w:rsidRPr="00984264">
        <w:rPr>
          <w:bCs/>
          <w:color w:val="000000"/>
          <w:lang w:val="x-none" w:eastAsia="x-none"/>
        </w:rPr>
        <w:t>. pont 3. alpont a) pontján alapul.</w:t>
      </w:r>
      <w:r w:rsidRPr="00984264">
        <w:rPr>
          <w:bCs/>
          <w:color w:val="000000"/>
          <w:lang w:eastAsia="x-none"/>
        </w:rPr>
        <w:t xml:space="preserve"> </w:t>
      </w:r>
    </w:p>
    <w:p w:rsidR="003D74C9" w:rsidRPr="00984264" w:rsidRDefault="003D74C9" w:rsidP="00984264">
      <w:pPr>
        <w:jc w:val="both"/>
        <w:rPr>
          <w:highlight w:val="yellow"/>
        </w:rPr>
      </w:pPr>
    </w:p>
    <w:p w:rsidR="000A78D4" w:rsidRPr="00A44D84" w:rsidRDefault="000A78D4" w:rsidP="000A78D4">
      <w:pPr>
        <w:suppressAutoHyphens/>
        <w:jc w:val="both"/>
        <w:rPr>
          <w:b/>
          <w:bCs/>
        </w:rPr>
      </w:pPr>
      <w:r w:rsidRPr="00A44D84">
        <w:rPr>
          <w:b/>
        </w:rPr>
        <w:t>A génállomány forrásai, a használt recipiens, donor, illetve szülő mikroorganizmusok, a használt gazda-vektor rendszer:</w:t>
      </w:r>
    </w:p>
    <w:p w:rsidR="000A78D4" w:rsidRPr="00A44D84" w:rsidRDefault="000A78D4" w:rsidP="000A78D4">
      <w:pPr>
        <w:suppressAutoHyphens/>
        <w:jc w:val="both"/>
        <w:rPr>
          <w:bCs/>
          <w:u w:val="single"/>
        </w:rPr>
      </w:pPr>
    </w:p>
    <w:p w:rsidR="008C0A08" w:rsidRDefault="00B035A2" w:rsidP="00B035A2">
      <w:pPr>
        <w:jc w:val="both"/>
        <w:rPr>
          <w:u w:val="single"/>
        </w:rPr>
      </w:pPr>
      <w:r w:rsidRPr="00A44D84">
        <w:rPr>
          <w:u w:val="single"/>
        </w:rPr>
        <w:t>Befogadó szervezetek:</w:t>
      </w:r>
    </w:p>
    <w:p w:rsidR="005F5F0D" w:rsidRPr="00984264" w:rsidRDefault="005F5F0D" w:rsidP="005F5F0D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proofErr w:type="spellStart"/>
      <w:r w:rsidRPr="00984264">
        <w:rPr>
          <w:i/>
          <w:lang w:eastAsia="en-US"/>
        </w:rPr>
        <w:t>Escherichia</w:t>
      </w:r>
      <w:proofErr w:type="spellEnd"/>
      <w:r w:rsidRPr="00984264">
        <w:rPr>
          <w:i/>
          <w:lang w:eastAsia="en-US"/>
        </w:rPr>
        <w:t xml:space="preserve"> coli </w:t>
      </w:r>
      <w:proofErr w:type="spellStart"/>
      <w:r w:rsidRPr="00984264">
        <w:rPr>
          <w:lang w:eastAsia="en-US"/>
        </w:rPr>
        <w:t>NovaBlue</w:t>
      </w:r>
      <w:proofErr w:type="spellEnd"/>
      <w:r w:rsidRPr="00984264">
        <w:rPr>
          <w:lang w:eastAsia="en-US"/>
        </w:rPr>
        <w:t>,</w:t>
      </w:r>
      <w:r w:rsidRPr="00984264">
        <w:rPr>
          <w:i/>
          <w:lang w:eastAsia="en-US"/>
        </w:rPr>
        <w:t xml:space="preserve"> </w:t>
      </w:r>
      <w:r w:rsidRPr="00984264">
        <w:rPr>
          <w:lang w:eastAsia="en-US"/>
        </w:rPr>
        <w:t xml:space="preserve">illetve </w:t>
      </w:r>
      <w:proofErr w:type="gramStart"/>
      <w:r w:rsidRPr="00984264">
        <w:rPr>
          <w:lang w:eastAsia="en-US"/>
        </w:rPr>
        <w:t>BL21(</w:t>
      </w:r>
      <w:proofErr w:type="gramEnd"/>
      <w:r w:rsidRPr="00984264">
        <w:rPr>
          <w:lang w:eastAsia="en-US"/>
        </w:rPr>
        <w:t>DE3) törzsei</w:t>
      </w:r>
    </w:p>
    <w:p w:rsidR="005F5F0D" w:rsidRPr="00984264" w:rsidRDefault="005F5F0D" w:rsidP="005F5F0D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r w:rsidRPr="00984264">
        <w:rPr>
          <w:lang w:eastAsia="en-US"/>
        </w:rPr>
        <w:t xml:space="preserve">Sp2/mlL-6 (ATCC CRL-2016) sejtvonal </w:t>
      </w:r>
    </w:p>
    <w:p w:rsidR="005F5F0D" w:rsidRPr="00984264" w:rsidRDefault="005F5F0D" w:rsidP="005F5F0D">
      <w:pPr>
        <w:pStyle w:val="Listaszerbekezds"/>
        <w:numPr>
          <w:ilvl w:val="0"/>
          <w:numId w:val="37"/>
        </w:numPr>
        <w:ind w:left="714" w:hanging="357"/>
        <w:contextualSpacing w:val="0"/>
        <w:jc w:val="both"/>
        <w:rPr>
          <w:lang w:eastAsia="en-US"/>
        </w:rPr>
      </w:pPr>
      <w:r w:rsidRPr="00984264">
        <w:rPr>
          <w:lang w:eastAsia="en-US"/>
        </w:rPr>
        <w:t xml:space="preserve">BALB/c egér </w:t>
      </w:r>
      <w:proofErr w:type="spellStart"/>
      <w:r w:rsidRPr="00984264">
        <w:rPr>
          <w:lang w:eastAsia="en-US"/>
        </w:rPr>
        <w:t>myeloma</w:t>
      </w:r>
      <w:proofErr w:type="spellEnd"/>
      <w:r w:rsidRPr="00984264">
        <w:rPr>
          <w:lang w:eastAsia="en-US"/>
        </w:rPr>
        <w:t xml:space="preserve"> </w:t>
      </w:r>
    </w:p>
    <w:p w:rsidR="00FE30B5" w:rsidRPr="00A44D84" w:rsidRDefault="00FE30B5" w:rsidP="000A78D4">
      <w:pPr>
        <w:tabs>
          <w:tab w:val="left" w:pos="0"/>
        </w:tabs>
        <w:jc w:val="both"/>
        <w:rPr>
          <w:u w:val="single"/>
        </w:rPr>
      </w:pPr>
    </w:p>
    <w:p w:rsidR="000A78D4" w:rsidRPr="00A44D84" w:rsidRDefault="000A78D4" w:rsidP="000A78D4">
      <w:pPr>
        <w:tabs>
          <w:tab w:val="left" w:pos="0"/>
        </w:tabs>
        <w:jc w:val="both"/>
        <w:rPr>
          <w:u w:val="single"/>
        </w:rPr>
      </w:pPr>
      <w:r w:rsidRPr="00A44D84">
        <w:rPr>
          <w:u w:val="single"/>
        </w:rPr>
        <w:t>Donor szervezetek és vektorok:</w:t>
      </w:r>
    </w:p>
    <w:p w:rsidR="00AC4774" w:rsidRDefault="008A04D4" w:rsidP="008C0D4D">
      <w:pPr>
        <w:suppressAutoHyphens/>
        <w:jc w:val="both"/>
        <w:rPr>
          <w:bCs/>
        </w:rPr>
      </w:pPr>
      <w:r>
        <w:rPr>
          <w:bCs/>
        </w:rPr>
        <w:t>Bakteriális GMO létrehozásának vonatkozásában, a</w:t>
      </w:r>
      <w:r w:rsidR="00AC4774">
        <w:rPr>
          <w:bCs/>
        </w:rPr>
        <w:t xml:space="preserve"> laboratóriumban a donort és a szülői szervezetet nem használják, így annak </w:t>
      </w:r>
      <w:r>
        <w:rPr>
          <w:bCs/>
        </w:rPr>
        <w:t xml:space="preserve">kockázatértékelése a laboratórium esetén nem értelmezhető. Az eljárásban felhasználásra kerülő befogadó </w:t>
      </w:r>
      <w:proofErr w:type="spellStart"/>
      <w:r w:rsidRPr="008A04D4">
        <w:rPr>
          <w:bCs/>
          <w:i/>
        </w:rPr>
        <w:t>Escherichia</w:t>
      </w:r>
      <w:proofErr w:type="spellEnd"/>
      <w:r w:rsidRPr="008A04D4">
        <w:rPr>
          <w:bCs/>
          <w:i/>
        </w:rPr>
        <w:t xml:space="preserve"> coli</w:t>
      </w:r>
      <w:r>
        <w:rPr>
          <w:bCs/>
        </w:rPr>
        <w:t xml:space="preserve"> </w:t>
      </w:r>
      <w:proofErr w:type="spellStart"/>
      <w:r>
        <w:rPr>
          <w:bCs/>
        </w:rPr>
        <w:t>NovaBlue</w:t>
      </w:r>
      <w:proofErr w:type="spellEnd"/>
      <w:r>
        <w:rPr>
          <w:bCs/>
        </w:rPr>
        <w:t xml:space="preserve"> és </w:t>
      </w:r>
      <w:proofErr w:type="gramStart"/>
      <w:r>
        <w:rPr>
          <w:bCs/>
        </w:rPr>
        <w:t>BL21(</w:t>
      </w:r>
      <w:proofErr w:type="gramEnd"/>
      <w:r>
        <w:rPr>
          <w:bCs/>
        </w:rPr>
        <w:t xml:space="preserve">DE3) komponens sejtek. A genetikai információ </w:t>
      </w:r>
      <w:r w:rsidR="00FE13F5">
        <w:rPr>
          <w:bCs/>
        </w:rPr>
        <w:t xml:space="preserve">bevitele laboratóriumban történik, a </w:t>
      </w:r>
      <w:proofErr w:type="spellStart"/>
      <w:r w:rsidR="00FE13F5">
        <w:rPr>
          <w:bCs/>
        </w:rPr>
        <w:t>NovaBlue</w:t>
      </w:r>
      <w:proofErr w:type="spellEnd"/>
      <w:r w:rsidR="00FE13F5">
        <w:rPr>
          <w:bCs/>
        </w:rPr>
        <w:t xml:space="preserve"> sejtek esetében kémiai, míg a BL21 (DE3) sejtek esetében kémiai vagy </w:t>
      </w:r>
      <w:proofErr w:type="spellStart"/>
      <w:r w:rsidR="00FE13F5">
        <w:rPr>
          <w:bCs/>
        </w:rPr>
        <w:t>elektrokompetens</w:t>
      </w:r>
      <w:proofErr w:type="spellEnd"/>
      <w:r w:rsidR="00FE13F5">
        <w:rPr>
          <w:bCs/>
        </w:rPr>
        <w:t xml:space="preserve"> sejtekbe, </w:t>
      </w:r>
      <w:proofErr w:type="spellStart"/>
      <w:r w:rsidR="00FE13F5">
        <w:rPr>
          <w:bCs/>
        </w:rPr>
        <w:t>pET</w:t>
      </w:r>
      <w:proofErr w:type="spellEnd"/>
      <w:r w:rsidR="00FE13F5">
        <w:rPr>
          <w:bCs/>
        </w:rPr>
        <w:t xml:space="preserve"> rendszerrel. </w:t>
      </w:r>
    </w:p>
    <w:p w:rsidR="00187223" w:rsidRDefault="00187223" w:rsidP="008C0D4D">
      <w:pPr>
        <w:suppressAutoHyphens/>
        <w:jc w:val="both"/>
        <w:rPr>
          <w:bCs/>
        </w:rPr>
      </w:pPr>
      <w:proofErr w:type="spellStart"/>
      <w:r>
        <w:rPr>
          <w:bCs/>
        </w:rPr>
        <w:t>Konvenciális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hybridóma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monoklonális</w:t>
      </w:r>
      <w:proofErr w:type="spellEnd"/>
      <w:r>
        <w:rPr>
          <w:bCs/>
        </w:rPr>
        <w:t xml:space="preserve"> ellenanyag fejlesztése </w:t>
      </w:r>
      <w:r w:rsidR="0022306A">
        <w:rPr>
          <w:bCs/>
        </w:rPr>
        <w:t>vonatkozásában,</w:t>
      </w:r>
      <w:r>
        <w:rPr>
          <w:bCs/>
        </w:rPr>
        <w:t xml:space="preserve"> a </w:t>
      </w:r>
      <w:r w:rsidR="0022306A">
        <w:rPr>
          <w:bCs/>
        </w:rPr>
        <w:t>laboratóriumban</w:t>
      </w:r>
      <w:r>
        <w:rPr>
          <w:bCs/>
        </w:rPr>
        <w:t xml:space="preserve"> a donort és a szülői szervezetet nem használják,</w:t>
      </w:r>
      <w:r w:rsidRPr="00187223">
        <w:rPr>
          <w:bCs/>
        </w:rPr>
        <w:t xml:space="preserve"> </w:t>
      </w:r>
      <w:r>
        <w:rPr>
          <w:bCs/>
        </w:rPr>
        <w:t xml:space="preserve">így annak kockázatértékelése a laboratórium esetén nem értelmezhető. Az </w:t>
      </w:r>
      <w:r w:rsidR="0022306A">
        <w:rPr>
          <w:bCs/>
        </w:rPr>
        <w:t>egerek immunizálását</w:t>
      </w:r>
      <w:r>
        <w:rPr>
          <w:bCs/>
        </w:rPr>
        <w:t xml:space="preserve"> külső partner végzi. </w:t>
      </w:r>
    </w:p>
    <w:p w:rsidR="008C0D4D" w:rsidRPr="00A44D84" w:rsidRDefault="008C0D4D" w:rsidP="008C0D4D">
      <w:pPr>
        <w:suppressAutoHyphens/>
        <w:jc w:val="both"/>
        <w:rPr>
          <w:bCs/>
        </w:rPr>
      </w:pPr>
    </w:p>
    <w:p w:rsidR="000A78D4" w:rsidRDefault="000A78D4" w:rsidP="00D831A5">
      <w:pPr>
        <w:suppressAutoHyphens/>
        <w:jc w:val="both"/>
        <w:rPr>
          <w:b/>
        </w:rPr>
      </w:pPr>
      <w:r w:rsidRPr="00A44D84">
        <w:rPr>
          <w:b/>
        </w:rPr>
        <w:t>A munka céljai, a módosításokba bevont génállományok tervezett funkciói:</w:t>
      </w:r>
    </w:p>
    <w:p w:rsidR="00C22088" w:rsidRDefault="00C22088" w:rsidP="00111096">
      <w:pPr>
        <w:pStyle w:val="Default"/>
        <w:jc w:val="both"/>
      </w:pPr>
      <w:r>
        <w:t>A bakteriális GMO előállításának célja antibiotikum-kötő fehé</w:t>
      </w:r>
      <w:r w:rsidR="0022306A">
        <w:t xml:space="preserve">rjék részét alkotó </w:t>
      </w:r>
      <w:proofErr w:type="spellStart"/>
      <w:r w:rsidR="0022306A">
        <w:t>peptidek</w:t>
      </w:r>
      <w:proofErr w:type="spellEnd"/>
      <w:r w:rsidR="0022306A">
        <w:t xml:space="preserve"> termeltetése</w:t>
      </w:r>
      <w:r>
        <w:t xml:space="preserve">. Továbbá konvencionális </w:t>
      </w:r>
      <w:proofErr w:type="spellStart"/>
      <w:r>
        <w:t>hybridóma</w:t>
      </w:r>
      <w:proofErr w:type="spellEnd"/>
      <w:r>
        <w:t xml:space="preserve"> </w:t>
      </w:r>
      <w:proofErr w:type="spellStart"/>
      <w:r>
        <w:t>monoklonális</w:t>
      </w:r>
      <w:proofErr w:type="spellEnd"/>
      <w:r>
        <w:t xml:space="preserve"> ellenanyag fejlesztése.</w:t>
      </w:r>
    </w:p>
    <w:p w:rsidR="00C22088" w:rsidRDefault="00C22088" w:rsidP="000A78D4">
      <w:pPr>
        <w:suppressAutoHyphens/>
        <w:jc w:val="both"/>
        <w:rPr>
          <w:b/>
        </w:rPr>
      </w:pPr>
    </w:p>
    <w:p w:rsidR="000A78D4" w:rsidRPr="00A44D84" w:rsidRDefault="000A78D4" w:rsidP="000A78D4">
      <w:pPr>
        <w:suppressAutoHyphens/>
        <w:jc w:val="both"/>
        <w:rPr>
          <w:b/>
        </w:rPr>
      </w:pPr>
      <w:r w:rsidRPr="00A44D84">
        <w:rPr>
          <w:b/>
        </w:rPr>
        <w:t>Kockázatértékelés összefoglalása</w:t>
      </w:r>
      <w:r w:rsidR="00B152FF">
        <w:rPr>
          <w:b/>
        </w:rPr>
        <w:t>:</w:t>
      </w:r>
    </w:p>
    <w:p w:rsidR="00542C6E" w:rsidRDefault="00542C6E" w:rsidP="00111096">
      <w:pPr>
        <w:autoSpaceDE w:val="0"/>
        <w:autoSpaceDN w:val="0"/>
        <w:adjustRightInd w:val="0"/>
        <w:jc w:val="both"/>
      </w:pPr>
      <w:r>
        <w:t xml:space="preserve">Laboratóriumon kívül sem a befogadók, sem a GMO-k nem életképesek, a környezetben nem élnek túl, kölcsönhatás nem fordulhat elő, valamint a növényekre és </w:t>
      </w:r>
      <w:r w:rsidR="0022306A">
        <w:t>állatokra nem</w:t>
      </w:r>
      <w:r>
        <w:t xml:space="preserve"> képesek hatást gyakorolni. </w:t>
      </w:r>
      <w:bookmarkStart w:id="0" w:name="_GoBack"/>
      <w:bookmarkEnd w:id="0"/>
    </w:p>
    <w:p w:rsidR="00111096" w:rsidRPr="008C0A08" w:rsidRDefault="00111096" w:rsidP="00111096">
      <w:pPr>
        <w:autoSpaceDE w:val="0"/>
        <w:autoSpaceDN w:val="0"/>
        <w:adjustRightInd w:val="0"/>
        <w:jc w:val="both"/>
        <w:rPr>
          <w:color w:val="000000"/>
        </w:rPr>
      </w:pPr>
    </w:p>
    <w:p w:rsidR="006D4348" w:rsidRDefault="006D4348" w:rsidP="00854B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44D84">
        <w:rPr>
          <w:rFonts w:eastAsiaTheme="minorHAnsi"/>
          <w:b/>
          <w:lang w:eastAsia="en-US"/>
        </w:rPr>
        <w:t>Hulladékkezelésre vonatkozó információk</w:t>
      </w:r>
      <w:r w:rsidR="00B152FF">
        <w:rPr>
          <w:rFonts w:eastAsiaTheme="minorHAnsi"/>
          <w:b/>
          <w:lang w:eastAsia="en-US"/>
        </w:rPr>
        <w:t>:</w:t>
      </w:r>
    </w:p>
    <w:p w:rsidR="00542C6E" w:rsidRDefault="00542C6E" w:rsidP="00854B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veszélyes hulladékot </w:t>
      </w:r>
      <w:proofErr w:type="spellStart"/>
      <w:r>
        <w:rPr>
          <w:rFonts w:eastAsiaTheme="minorHAnsi"/>
          <w:color w:val="000000"/>
          <w:lang w:eastAsia="en-US"/>
        </w:rPr>
        <w:t>Hypoval</w:t>
      </w:r>
      <w:proofErr w:type="spellEnd"/>
      <w:r>
        <w:rPr>
          <w:rFonts w:eastAsiaTheme="minorHAnsi"/>
          <w:color w:val="000000"/>
          <w:lang w:eastAsia="en-US"/>
        </w:rPr>
        <w:t xml:space="preserve"> történő kezelés vagy autoklávozást követően a</w:t>
      </w:r>
      <w:r w:rsidR="00DE0137">
        <w:rPr>
          <w:rFonts w:eastAsiaTheme="minorHAnsi"/>
          <w:color w:val="000000"/>
          <w:lang w:eastAsia="en-US"/>
        </w:rPr>
        <w:t>z erre a célra szerződött</w:t>
      </w:r>
      <w:r>
        <w:rPr>
          <w:rFonts w:eastAsiaTheme="minorHAnsi"/>
          <w:color w:val="000000"/>
          <w:lang w:eastAsia="en-US"/>
        </w:rPr>
        <w:t xml:space="preserve"> </w:t>
      </w:r>
      <w:r w:rsidR="00DE0137">
        <w:rPr>
          <w:rFonts w:eastAsiaTheme="minorHAnsi"/>
          <w:color w:val="000000"/>
          <w:lang w:eastAsia="en-US"/>
        </w:rPr>
        <w:t>cég</w:t>
      </w:r>
      <w:r>
        <w:rPr>
          <w:rFonts w:eastAsiaTheme="minorHAnsi"/>
          <w:color w:val="000000"/>
          <w:lang w:eastAsia="en-US"/>
        </w:rPr>
        <w:t xml:space="preserve"> szállítja el ártalmatlanításra.</w:t>
      </w:r>
    </w:p>
    <w:p w:rsidR="00854BDA" w:rsidRPr="00A44D84" w:rsidRDefault="00854BDA" w:rsidP="00854B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854BDA" w:rsidRPr="00A44D84" w:rsidSect="00613197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 w:rsidP="00613197">
      <w:r>
        <w:separator/>
      </w:r>
    </w:p>
  </w:endnote>
  <w:endnote w:type="continuationSeparator" w:id="0">
    <w:p w:rsidR="00F477F8" w:rsidRDefault="00F477F8" w:rsidP="006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 w:rsidP="00613197">
      <w:r>
        <w:separator/>
      </w:r>
    </w:p>
  </w:footnote>
  <w:footnote w:type="continuationSeparator" w:id="0">
    <w:p w:rsidR="00F477F8" w:rsidRDefault="00F477F8" w:rsidP="0061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3946"/>
      <w:docPartObj>
        <w:docPartGallery w:val="Page Numbers (Top of Page)"/>
        <w:docPartUnique/>
      </w:docPartObj>
    </w:sdtPr>
    <w:sdtEndPr/>
    <w:sdtContent>
      <w:p w:rsidR="00F477F8" w:rsidRDefault="00F477F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B"/>
    <w:multiLevelType w:val="hybridMultilevel"/>
    <w:tmpl w:val="84C03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C2B"/>
    <w:multiLevelType w:val="hybridMultilevel"/>
    <w:tmpl w:val="F5A4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C72"/>
    <w:multiLevelType w:val="hybridMultilevel"/>
    <w:tmpl w:val="DC16B102"/>
    <w:lvl w:ilvl="0" w:tplc="AF306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201"/>
    <w:multiLevelType w:val="hybridMultilevel"/>
    <w:tmpl w:val="4A1EAE6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563"/>
    <w:multiLevelType w:val="hybridMultilevel"/>
    <w:tmpl w:val="317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D30"/>
    <w:multiLevelType w:val="hybridMultilevel"/>
    <w:tmpl w:val="C8C6E13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6B89"/>
    <w:multiLevelType w:val="hybridMultilevel"/>
    <w:tmpl w:val="8EFE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6E20"/>
    <w:multiLevelType w:val="hybridMultilevel"/>
    <w:tmpl w:val="1FE85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1468"/>
    <w:multiLevelType w:val="hybridMultilevel"/>
    <w:tmpl w:val="0128C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5363"/>
    <w:multiLevelType w:val="hybridMultilevel"/>
    <w:tmpl w:val="904A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66DA"/>
    <w:multiLevelType w:val="hybridMultilevel"/>
    <w:tmpl w:val="1BDC1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40BA"/>
    <w:multiLevelType w:val="hybridMultilevel"/>
    <w:tmpl w:val="E98E8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7442"/>
    <w:multiLevelType w:val="hybridMultilevel"/>
    <w:tmpl w:val="AEAED024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14"/>
    <w:multiLevelType w:val="hybridMultilevel"/>
    <w:tmpl w:val="EC8A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9EC"/>
    <w:multiLevelType w:val="hybridMultilevel"/>
    <w:tmpl w:val="505E9E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340"/>
    <w:multiLevelType w:val="hybridMultilevel"/>
    <w:tmpl w:val="51F2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398"/>
    <w:multiLevelType w:val="hybridMultilevel"/>
    <w:tmpl w:val="1244F68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8F5"/>
    <w:multiLevelType w:val="hybridMultilevel"/>
    <w:tmpl w:val="298C5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346D"/>
    <w:multiLevelType w:val="hybridMultilevel"/>
    <w:tmpl w:val="F5D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2DE0"/>
    <w:multiLevelType w:val="hybridMultilevel"/>
    <w:tmpl w:val="DD3499A4"/>
    <w:lvl w:ilvl="0" w:tplc="6B22613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4E95CFA"/>
    <w:multiLevelType w:val="hybridMultilevel"/>
    <w:tmpl w:val="57F48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58A9"/>
    <w:multiLevelType w:val="hybridMultilevel"/>
    <w:tmpl w:val="362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37BCF"/>
    <w:multiLevelType w:val="hybridMultilevel"/>
    <w:tmpl w:val="1FCE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06CC0"/>
    <w:multiLevelType w:val="hybridMultilevel"/>
    <w:tmpl w:val="BAD0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B5A59"/>
    <w:multiLevelType w:val="hybridMultilevel"/>
    <w:tmpl w:val="90FC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1A4E"/>
    <w:multiLevelType w:val="hybridMultilevel"/>
    <w:tmpl w:val="F87A25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6619"/>
    <w:multiLevelType w:val="hybridMultilevel"/>
    <w:tmpl w:val="2F1E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E3A53"/>
    <w:multiLevelType w:val="hybridMultilevel"/>
    <w:tmpl w:val="BD3C608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1BC4"/>
    <w:multiLevelType w:val="hybridMultilevel"/>
    <w:tmpl w:val="B1883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C0275"/>
    <w:multiLevelType w:val="hybridMultilevel"/>
    <w:tmpl w:val="F176BBE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C1A6EB9"/>
    <w:multiLevelType w:val="hybridMultilevel"/>
    <w:tmpl w:val="D9CC20C6"/>
    <w:lvl w:ilvl="0" w:tplc="BDAA9C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74DC4"/>
    <w:multiLevelType w:val="hybridMultilevel"/>
    <w:tmpl w:val="FE1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979A9"/>
    <w:multiLevelType w:val="hybridMultilevel"/>
    <w:tmpl w:val="48F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23"/>
  </w:num>
  <w:num w:numId="5">
    <w:abstractNumId w:val="19"/>
  </w:num>
  <w:num w:numId="6">
    <w:abstractNumId w:val="14"/>
  </w:num>
  <w:num w:numId="7">
    <w:abstractNumId w:val="3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21"/>
  </w:num>
  <w:num w:numId="18">
    <w:abstractNumId w:val="15"/>
  </w:num>
  <w:num w:numId="19">
    <w:abstractNumId w:val="6"/>
  </w:num>
  <w:num w:numId="20">
    <w:abstractNumId w:val="4"/>
  </w:num>
  <w:num w:numId="21">
    <w:abstractNumId w:val="28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2"/>
  </w:num>
  <w:num w:numId="27">
    <w:abstractNumId w:val="18"/>
  </w:num>
  <w:num w:numId="28">
    <w:abstractNumId w:val="7"/>
  </w:num>
  <w:num w:numId="29">
    <w:abstractNumId w:val="26"/>
  </w:num>
  <w:num w:numId="30">
    <w:abstractNumId w:val="1"/>
  </w:num>
  <w:num w:numId="31">
    <w:abstractNumId w:val="29"/>
  </w:num>
  <w:num w:numId="32">
    <w:abstractNumId w:val="1"/>
  </w:num>
  <w:num w:numId="33">
    <w:abstractNumId w:val="29"/>
  </w:num>
  <w:num w:numId="34">
    <w:abstractNumId w:val="33"/>
  </w:num>
  <w:num w:numId="35">
    <w:abstractNumId w:val="30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77"/>
    <w:rsid w:val="0000161B"/>
    <w:rsid w:val="00011DDA"/>
    <w:rsid w:val="00012452"/>
    <w:rsid w:val="0001339E"/>
    <w:rsid w:val="00014DEE"/>
    <w:rsid w:val="00016D6E"/>
    <w:rsid w:val="00024B9D"/>
    <w:rsid w:val="000258FB"/>
    <w:rsid w:val="000259D2"/>
    <w:rsid w:val="00030782"/>
    <w:rsid w:val="00030C5A"/>
    <w:rsid w:val="000333B5"/>
    <w:rsid w:val="00033751"/>
    <w:rsid w:val="00040A9B"/>
    <w:rsid w:val="00041EBD"/>
    <w:rsid w:val="000478F5"/>
    <w:rsid w:val="000501FB"/>
    <w:rsid w:val="0005077C"/>
    <w:rsid w:val="00053360"/>
    <w:rsid w:val="000533B0"/>
    <w:rsid w:val="0005427F"/>
    <w:rsid w:val="00054BA1"/>
    <w:rsid w:val="0006150C"/>
    <w:rsid w:val="00064DBE"/>
    <w:rsid w:val="00065A75"/>
    <w:rsid w:val="0006733A"/>
    <w:rsid w:val="00067B9C"/>
    <w:rsid w:val="00072D2D"/>
    <w:rsid w:val="00073B29"/>
    <w:rsid w:val="0007633C"/>
    <w:rsid w:val="000805AF"/>
    <w:rsid w:val="000812C1"/>
    <w:rsid w:val="00082769"/>
    <w:rsid w:val="00083E9B"/>
    <w:rsid w:val="00084203"/>
    <w:rsid w:val="00085A87"/>
    <w:rsid w:val="0008719E"/>
    <w:rsid w:val="000875D7"/>
    <w:rsid w:val="00095957"/>
    <w:rsid w:val="00097AAA"/>
    <w:rsid w:val="000A06B6"/>
    <w:rsid w:val="000A077A"/>
    <w:rsid w:val="000A73BE"/>
    <w:rsid w:val="000A78D4"/>
    <w:rsid w:val="000A7966"/>
    <w:rsid w:val="000B029A"/>
    <w:rsid w:val="000B056B"/>
    <w:rsid w:val="000B16B0"/>
    <w:rsid w:val="000B4C82"/>
    <w:rsid w:val="000B7CE6"/>
    <w:rsid w:val="000C00DE"/>
    <w:rsid w:val="000C0FD3"/>
    <w:rsid w:val="000C13F3"/>
    <w:rsid w:val="000C2B35"/>
    <w:rsid w:val="000C3CAE"/>
    <w:rsid w:val="000C5207"/>
    <w:rsid w:val="000C6D68"/>
    <w:rsid w:val="000C7857"/>
    <w:rsid w:val="000C7B11"/>
    <w:rsid w:val="000C7D64"/>
    <w:rsid w:val="000D15BF"/>
    <w:rsid w:val="000E2B09"/>
    <w:rsid w:val="000E3B43"/>
    <w:rsid w:val="000E4CCD"/>
    <w:rsid w:val="000E6F0B"/>
    <w:rsid w:val="000F260F"/>
    <w:rsid w:val="000F335D"/>
    <w:rsid w:val="000F3844"/>
    <w:rsid w:val="000F3C00"/>
    <w:rsid w:val="000F6733"/>
    <w:rsid w:val="00103FAB"/>
    <w:rsid w:val="00105070"/>
    <w:rsid w:val="00111096"/>
    <w:rsid w:val="001134AD"/>
    <w:rsid w:val="001136D0"/>
    <w:rsid w:val="00113AC5"/>
    <w:rsid w:val="00115E62"/>
    <w:rsid w:val="00117130"/>
    <w:rsid w:val="001208DC"/>
    <w:rsid w:val="00127462"/>
    <w:rsid w:val="0013225B"/>
    <w:rsid w:val="001363A1"/>
    <w:rsid w:val="00136E29"/>
    <w:rsid w:val="00137E9D"/>
    <w:rsid w:val="00141B1B"/>
    <w:rsid w:val="001503B0"/>
    <w:rsid w:val="0015284D"/>
    <w:rsid w:val="001631AE"/>
    <w:rsid w:val="001664B2"/>
    <w:rsid w:val="00166E20"/>
    <w:rsid w:val="001708BA"/>
    <w:rsid w:val="00172448"/>
    <w:rsid w:val="00172DB5"/>
    <w:rsid w:val="00176601"/>
    <w:rsid w:val="0017782D"/>
    <w:rsid w:val="0018258B"/>
    <w:rsid w:val="0018320A"/>
    <w:rsid w:val="0018367F"/>
    <w:rsid w:val="0018514B"/>
    <w:rsid w:val="00185E34"/>
    <w:rsid w:val="00187223"/>
    <w:rsid w:val="001876C4"/>
    <w:rsid w:val="00187F58"/>
    <w:rsid w:val="00190B32"/>
    <w:rsid w:val="00191C71"/>
    <w:rsid w:val="00192096"/>
    <w:rsid w:val="00192AB5"/>
    <w:rsid w:val="00192F3C"/>
    <w:rsid w:val="001956A1"/>
    <w:rsid w:val="001A0839"/>
    <w:rsid w:val="001A3E93"/>
    <w:rsid w:val="001A4F53"/>
    <w:rsid w:val="001A56E8"/>
    <w:rsid w:val="001A67D2"/>
    <w:rsid w:val="001A6BB5"/>
    <w:rsid w:val="001A6FB4"/>
    <w:rsid w:val="001B1481"/>
    <w:rsid w:val="001B21B2"/>
    <w:rsid w:val="001B21BB"/>
    <w:rsid w:val="001B32B0"/>
    <w:rsid w:val="001B5A05"/>
    <w:rsid w:val="001C277B"/>
    <w:rsid w:val="001C2DB2"/>
    <w:rsid w:val="001D0636"/>
    <w:rsid w:val="001D1666"/>
    <w:rsid w:val="001D23D8"/>
    <w:rsid w:val="001D291E"/>
    <w:rsid w:val="001D3315"/>
    <w:rsid w:val="001D3D0B"/>
    <w:rsid w:val="001D79E1"/>
    <w:rsid w:val="001E3097"/>
    <w:rsid w:val="001E43A8"/>
    <w:rsid w:val="001E7D6A"/>
    <w:rsid w:val="001F3B43"/>
    <w:rsid w:val="001F49AB"/>
    <w:rsid w:val="001F5AF7"/>
    <w:rsid w:val="001F5E83"/>
    <w:rsid w:val="002022D9"/>
    <w:rsid w:val="00204F6A"/>
    <w:rsid w:val="00205B23"/>
    <w:rsid w:val="0020743A"/>
    <w:rsid w:val="00212BEB"/>
    <w:rsid w:val="0021345B"/>
    <w:rsid w:val="00214BEE"/>
    <w:rsid w:val="00216381"/>
    <w:rsid w:val="0022306A"/>
    <w:rsid w:val="00225849"/>
    <w:rsid w:val="00226623"/>
    <w:rsid w:val="00227CB6"/>
    <w:rsid w:val="0023135A"/>
    <w:rsid w:val="00231B34"/>
    <w:rsid w:val="002334E8"/>
    <w:rsid w:val="00240A58"/>
    <w:rsid w:val="00243374"/>
    <w:rsid w:val="00243637"/>
    <w:rsid w:val="00245179"/>
    <w:rsid w:val="00246401"/>
    <w:rsid w:val="00250A33"/>
    <w:rsid w:val="002512DA"/>
    <w:rsid w:val="00251F4B"/>
    <w:rsid w:val="00252E6F"/>
    <w:rsid w:val="00254FBC"/>
    <w:rsid w:val="00257977"/>
    <w:rsid w:val="00263836"/>
    <w:rsid w:val="00265D93"/>
    <w:rsid w:val="002673F9"/>
    <w:rsid w:val="002675A1"/>
    <w:rsid w:val="00271FD6"/>
    <w:rsid w:val="00275AFD"/>
    <w:rsid w:val="00276112"/>
    <w:rsid w:val="00276D40"/>
    <w:rsid w:val="002800B8"/>
    <w:rsid w:val="00283D70"/>
    <w:rsid w:val="0029502C"/>
    <w:rsid w:val="002974CA"/>
    <w:rsid w:val="002B0400"/>
    <w:rsid w:val="002B1638"/>
    <w:rsid w:val="002B4B2E"/>
    <w:rsid w:val="002B6857"/>
    <w:rsid w:val="002B738C"/>
    <w:rsid w:val="002C1670"/>
    <w:rsid w:val="002C297E"/>
    <w:rsid w:val="002C3230"/>
    <w:rsid w:val="002D043B"/>
    <w:rsid w:val="002D4382"/>
    <w:rsid w:val="002D5603"/>
    <w:rsid w:val="002D79D0"/>
    <w:rsid w:val="002E1BBC"/>
    <w:rsid w:val="002E31D0"/>
    <w:rsid w:val="002E3AEF"/>
    <w:rsid w:val="002E577C"/>
    <w:rsid w:val="002F2B63"/>
    <w:rsid w:val="0030204C"/>
    <w:rsid w:val="00302650"/>
    <w:rsid w:val="00302BF2"/>
    <w:rsid w:val="00304CE2"/>
    <w:rsid w:val="00305EB7"/>
    <w:rsid w:val="00306CB5"/>
    <w:rsid w:val="0030714F"/>
    <w:rsid w:val="003074EB"/>
    <w:rsid w:val="00310597"/>
    <w:rsid w:val="00310EAC"/>
    <w:rsid w:val="003150A5"/>
    <w:rsid w:val="003169C0"/>
    <w:rsid w:val="00316A58"/>
    <w:rsid w:val="003175C7"/>
    <w:rsid w:val="0032118B"/>
    <w:rsid w:val="003313DB"/>
    <w:rsid w:val="00332077"/>
    <w:rsid w:val="003327A8"/>
    <w:rsid w:val="003331DA"/>
    <w:rsid w:val="00333CA5"/>
    <w:rsid w:val="00334FA2"/>
    <w:rsid w:val="00335AB2"/>
    <w:rsid w:val="00342BB2"/>
    <w:rsid w:val="0034558D"/>
    <w:rsid w:val="0034668A"/>
    <w:rsid w:val="0035128C"/>
    <w:rsid w:val="003528CD"/>
    <w:rsid w:val="00354722"/>
    <w:rsid w:val="003554BC"/>
    <w:rsid w:val="00360CA4"/>
    <w:rsid w:val="00361265"/>
    <w:rsid w:val="0036160B"/>
    <w:rsid w:val="003619F8"/>
    <w:rsid w:val="003673CF"/>
    <w:rsid w:val="003707CC"/>
    <w:rsid w:val="00373EAD"/>
    <w:rsid w:val="00382D6C"/>
    <w:rsid w:val="0038326F"/>
    <w:rsid w:val="00383AFB"/>
    <w:rsid w:val="00384DB4"/>
    <w:rsid w:val="0038669E"/>
    <w:rsid w:val="00391D47"/>
    <w:rsid w:val="0039648A"/>
    <w:rsid w:val="00396B8A"/>
    <w:rsid w:val="003970B5"/>
    <w:rsid w:val="003A0157"/>
    <w:rsid w:val="003A1227"/>
    <w:rsid w:val="003A135D"/>
    <w:rsid w:val="003A1B92"/>
    <w:rsid w:val="003A1F68"/>
    <w:rsid w:val="003A4785"/>
    <w:rsid w:val="003A5CF9"/>
    <w:rsid w:val="003A66A2"/>
    <w:rsid w:val="003B0016"/>
    <w:rsid w:val="003B07C7"/>
    <w:rsid w:val="003B2566"/>
    <w:rsid w:val="003B4057"/>
    <w:rsid w:val="003B43DA"/>
    <w:rsid w:val="003B46FF"/>
    <w:rsid w:val="003B5FA8"/>
    <w:rsid w:val="003B7C15"/>
    <w:rsid w:val="003C2ED8"/>
    <w:rsid w:val="003C30DE"/>
    <w:rsid w:val="003C3A1A"/>
    <w:rsid w:val="003C7276"/>
    <w:rsid w:val="003D22A9"/>
    <w:rsid w:val="003D2E8E"/>
    <w:rsid w:val="003D3810"/>
    <w:rsid w:val="003D57AB"/>
    <w:rsid w:val="003D74C9"/>
    <w:rsid w:val="003D76F9"/>
    <w:rsid w:val="003E32EB"/>
    <w:rsid w:val="003E521A"/>
    <w:rsid w:val="003E5470"/>
    <w:rsid w:val="003E7F3E"/>
    <w:rsid w:val="003F0274"/>
    <w:rsid w:val="003F0970"/>
    <w:rsid w:val="003F0E4C"/>
    <w:rsid w:val="003F545F"/>
    <w:rsid w:val="003F54EF"/>
    <w:rsid w:val="003F720E"/>
    <w:rsid w:val="0040048D"/>
    <w:rsid w:val="0040284D"/>
    <w:rsid w:val="00403DD6"/>
    <w:rsid w:val="0041039E"/>
    <w:rsid w:val="00412F77"/>
    <w:rsid w:val="00415430"/>
    <w:rsid w:val="00420B58"/>
    <w:rsid w:val="0042158B"/>
    <w:rsid w:val="00422C8E"/>
    <w:rsid w:val="00423184"/>
    <w:rsid w:val="00423956"/>
    <w:rsid w:val="00426FBA"/>
    <w:rsid w:val="00431752"/>
    <w:rsid w:val="0043262C"/>
    <w:rsid w:val="00434D28"/>
    <w:rsid w:val="00435425"/>
    <w:rsid w:val="00437B00"/>
    <w:rsid w:val="004404A1"/>
    <w:rsid w:val="00441073"/>
    <w:rsid w:val="004411D5"/>
    <w:rsid w:val="004421D9"/>
    <w:rsid w:val="0044780B"/>
    <w:rsid w:val="004501CF"/>
    <w:rsid w:val="004506CC"/>
    <w:rsid w:val="00451F8F"/>
    <w:rsid w:val="00454E3F"/>
    <w:rsid w:val="0045780B"/>
    <w:rsid w:val="00457F78"/>
    <w:rsid w:val="0046078A"/>
    <w:rsid w:val="004618C5"/>
    <w:rsid w:val="00465CB1"/>
    <w:rsid w:val="004669FB"/>
    <w:rsid w:val="00470A5E"/>
    <w:rsid w:val="00471011"/>
    <w:rsid w:val="00474986"/>
    <w:rsid w:val="00474AD6"/>
    <w:rsid w:val="00477A74"/>
    <w:rsid w:val="00480AC1"/>
    <w:rsid w:val="0048306E"/>
    <w:rsid w:val="00483683"/>
    <w:rsid w:val="004875AC"/>
    <w:rsid w:val="00487AC5"/>
    <w:rsid w:val="00487FFD"/>
    <w:rsid w:val="004922B7"/>
    <w:rsid w:val="0049387C"/>
    <w:rsid w:val="00495C3E"/>
    <w:rsid w:val="00496432"/>
    <w:rsid w:val="004A0E3E"/>
    <w:rsid w:val="004A147C"/>
    <w:rsid w:val="004A2A10"/>
    <w:rsid w:val="004A3F8E"/>
    <w:rsid w:val="004A620A"/>
    <w:rsid w:val="004A7636"/>
    <w:rsid w:val="004A7741"/>
    <w:rsid w:val="004A7F38"/>
    <w:rsid w:val="004B4380"/>
    <w:rsid w:val="004B59EE"/>
    <w:rsid w:val="004C1B6D"/>
    <w:rsid w:val="004C30D4"/>
    <w:rsid w:val="004C50E7"/>
    <w:rsid w:val="004C5775"/>
    <w:rsid w:val="004C7BDD"/>
    <w:rsid w:val="004D0335"/>
    <w:rsid w:val="004D1375"/>
    <w:rsid w:val="004D2FC5"/>
    <w:rsid w:val="004D3AFF"/>
    <w:rsid w:val="004D5658"/>
    <w:rsid w:val="004D6ACA"/>
    <w:rsid w:val="004E4777"/>
    <w:rsid w:val="004E4BC8"/>
    <w:rsid w:val="004E577A"/>
    <w:rsid w:val="004E76BB"/>
    <w:rsid w:val="004F0632"/>
    <w:rsid w:val="004F45F7"/>
    <w:rsid w:val="004F65D8"/>
    <w:rsid w:val="0050144F"/>
    <w:rsid w:val="005046DE"/>
    <w:rsid w:val="00507F8F"/>
    <w:rsid w:val="00512804"/>
    <w:rsid w:val="00512819"/>
    <w:rsid w:val="00515B6E"/>
    <w:rsid w:val="00515F7F"/>
    <w:rsid w:val="00517758"/>
    <w:rsid w:val="005201D3"/>
    <w:rsid w:val="0052686A"/>
    <w:rsid w:val="00526BEE"/>
    <w:rsid w:val="0053075C"/>
    <w:rsid w:val="00530AB1"/>
    <w:rsid w:val="00535ACA"/>
    <w:rsid w:val="00535C2A"/>
    <w:rsid w:val="0054057D"/>
    <w:rsid w:val="0054058B"/>
    <w:rsid w:val="00542124"/>
    <w:rsid w:val="00542619"/>
    <w:rsid w:val="00542C6E"/>
    <w:rsid w:val="00542E3D"/>
    <w:rsid w:val="00545147"/>
    <w:rsid w:val="00546001"/>
    <w:rsid w:val="00546343"/>
    <w:rsid w:val="00547225"/>
    <w:rsid w:val="005508DF"/>
    <w:rsid w:val="00553C98"/>
    <w:rsid w:val="00555271"/>
    <w:rsid w:val="0055557D"/>
    <w:rsid w:val="0055651F"/>
    <w:rsid w:val="0055684B"/>
    <w:rsid w:val="00557AAF"/>
    <w:rsid w:val="00560D43"/>
    <w:rsid w:val="005612A9"/>
    <w:rsid w:val="005624C9"/>
    <w:rsid w:val="0056450F"/>
    <w:rsid w:val="0056479D"/>
    <w:rsid w:val="00564AD1"/>
    <w:rsid w:val="00566A13"/>
    <w:rsid w:val="005701FF"/>
    <w:rsid w:val="005707CF"/>
    <w:rsid w:val="005765FA"/>
    <w:rsid w:val="00577F59"/>
    <w:rsid w:val="00581156"/>
    <w:rsid w:val="005812C8"/>
    <w:rsid w:val="005843DE"/>
    <w:rsid w:val="00584B9D"/>
    <w:rsid w:val="005856AF"/>
    <w:rsid w:val="00586B6C"/>
    <w:rsid w:val="005872F4"/>
    <w:rsid w:val="00591789"/>
    <w:rsid w:val="00593786"/>
    <w:rsid w:val="00594982"/>
    <w:rsid w:val="0059592C"/>
    <w:rsid w:val="005969C5"/>
    <w:rsid w:val="00596EAA"/>
    <w:rsid w:val="005A2A9D"/>
    <w:rsid w:val="005A4236"/>
    <w:rsid w:val="005A7004"/>
    <w:rsid w:val="005B140D"/>
    <w:rsid w:val="005B25DF"/>
    <w:rsid w:val="005B4098"/>
    <w:rsid w:val="005C491F"/>
    <w:rsid w:val="005C519B"/>
    <w:rsid w:val="005C6F91"/>
    <w:rsid w:val="005C7266"/>
    <w:rsid w:val="005C7DB6"/>
    <w:rsid w:val="005D390E"/>
    <w:rsid w:val="005D5EF3"/>
    <w:rsid w:val="005D7741"/>
    <w:rsid w:val="005E1A56"/>
    <w:rsid w:val="005E2164"/>
    <w:rsid w:val="005F3F31"/>
    <w:rsid w:val="005F58E8"/>
    <w:rsid w:val="005F593E"/>
    <w:rsid w:val="005F5F0D"/>
    <w:rsid w:val="005F666C"/>
    <w:rsid w:val="005F67E3"/>
    <w:rsid w:val="00600A47"/>
    <w:rsid w:val="00604AD4"/>
    <w:rsid w:val="00611579"/>
    <w:rsid w:val="00611AD9"/>
    <w:rsid w:val="00611DE6"/>
    <w:rsid w:val="00611F38"/>
    <w:rsid w:val="00613023"/>
    <w:rsid w:val="00613197"/>
    <w:rsid w:val="00613ED4"/>
    <w:rsid w:val="006156E5"/>
    <w:rsid w:val="00617EFA"/>
    <w:rsid w:val="00621720"/>
    <w:rsid w:val="006246FB"/>
    <w:rsid w:val="00632347"/>
    <w:rsid w:val="006327D4"/>
    <w:rsid w:val="00632EC7"/>
    <w:rsid w:val="0063561C"/>
    <w:rsid w:val="00642A0C"/>
    <w:rsid w:val="00644D3B"/>
    <w:rsid w:val="00645210"/>
    <w:rsid w:val="00655C0C"/>
    <w:rsid w:val="0065768B"/>
    <w:rsid w:val="00660272"/>
    <w:rsid w:val="006645BB"/>
    <w:rsid w:val="00664A2C"/>
    <w:rsid w:val="00667314"/>
    <w:rsid w:val="00677738"/>
    <w:rsid w:val="00680B39"/>
    <w:rsid w:val="00682A19"/>
    <w:rsid w:val="00687C8A"/>
    <w:rsid w:val="00696A6E"/>
    <w:rsid w:val="006A372B"/>
    <w:rsid w:val="006A6272"/>
    <w:rsid w:val="006A73C5"/>
    <w:rsid w:val="006A7B91"/>
    <w:rsid w:val="006B13C2"/>
    <w:rsid w:val="006B2178"/>
    <w:rsid w:val="006B21A0"/>
    <w:rsid w:val="006B6A40"/>
    <w:rsid w:val="006B7E25"/>
    <w:rsid w:val="006C2479"/>
    <w:rsid w:val="006C5498"/>
    <w:rsid w:val="006C6CDC"/>
    <w:rsid w:val="006C7379"/>
    <w:rsid w:val="006C797B"/>
    <w:rsid w:val="006D2E44"/>
    <w:rsid w:val="006D3CFA"/>
    <w:rsid w:val="006D4348"/>
    <w:rsid w:val="006D4EF3"/>
    <w:rsid w:val="006D68BF"/>
    <w:rsid w:val="006D737C"/>
    <w:rsid w:val="006D7745"/>
    <w:rsid w:val="006D7A88"/>
    <w:rsid w:val="006E1785"/>
    <w:rsid w:val="006E433B"/>
    <w:rsid w:val="006E5CEB"/>
    <w:rsid w:val="006E7DC9"/>
    <w:rsid w:val="006F4284"/>
    <w:rsid w:val="006F47DA"/>
    <w:rsid w:val="006F6AF5"/>
    <w:rsid w:val="007024A5"/>
    <w:rsid w:val="00703AB6"/>
    <w:rsid w:val="00704762"/>
    <w:rsid w:val="00711951"/>
    <w:rsid w:val="007170A6"/>
    <w:rsid w:val="0072376F"/>
    <w:rsid w:val="007238C0"/>
    <w:rsid w:val="00731E9D"/>
    <w:rsid w:val="00732EBC"/>
    <w:rsid w:val="00734231"/>
    <w:rsid w:val="00734896"/>
    <w:rsid w:val="00735969"/>
    <w:rsid w:val="00737935"/>
    <w:rsid w:val="00740DA8"/>
    <w:rsid w:val="00742E33"/>
    <w:rsid w:val="00744158"/>
    <w:rsid w:val="00745B76"/>
    <w:rsid w:val="007474D9"/>
    <w:rsid w:val="0074799B"/>
    <w:rsid w:val="00753CAD"/>
    <w:rsid w:val="0076078D"/>
    <w:rsid w:val="00760991"/>
    <w:rsid w:val="007628EF"/>
    <w:rsid w:val="00763227"/>
    <w:rsid w:val="007637A0"/>
    <w:rsid w:val="00764548"/>
    <w:rsid w:val="007711EE"/>
    <w:rsid w:val="00772F77"/>
    <w:rsid w:val="00776753"/>
    <w:rsid w:val="0077688D"/>
    <w:rsid w:val="00776BD4"/>
    <w:rsid w:val="0078253C"/>
    <w:rsid w:val="0078303B"/>
    <w:rsid w:val="0079043C"/>
    <w:rsid w:val="00795610"/>
    <w:rsid w:val="007A3ADB"/>
    <w:rsid w:val="007A42F5"/>
    <w:rsid w:val="007B2685"/>
    <w:rsid w:val="007B42A7"/>
    <w:rsid w:val="007C07B1"/>
    <w:rsid w:val="007C456C"/>
    <w:rsid w:val="007C4597"/>
    <w:rsid w:val="007C6C8C"/>
    <w:rsid w:val="007C7147"/>
    <w:rsid w:val="007D6C00"/>
    <w:rsid w:val="007E2E59"/>
    <w:rsid w:val="007E3013"/>
    <w:rsid w:val="007E7BBB"/>
    <w:rsid w:val="007F0EBE"/>
    <w:rsid w:val="007F411B"/>
    <w:rsid w:val="007F544F"/>
    <w:rsid w:val="007F7B34"/>
    <w:rsid w:val="00802232"/>
    <w:rsid w:val="00806E54"/>
    <w:rsid w:val="008102A9"/>
    <w:rsid w:val="008108B0"/>
    <w:rsid w:val="00817716"/>
    <w:rsid w:val="00821ADA"/>
    <w:rsid w:val="00825254"/>
    <w:rsid w:val="0082604C"/>
    <w:rsid w:val="0082643F"/>
    <w:rsid w:val="00826459"/>
    <w:rsid w:val="0083036E"/>
    <w:rsid w:val="00830D89"/>
    <w:rsid w:val="00832212"/>
    <w:rsid w:val="00833064"/>
    <w:rsid w:val="00833147"/>
    <w:rsid w:val="00833584"/>
    <w:rsid w:val="0084102D"/>
    <w:rsid w:val="0084132E"/>
    <w:rsid w:val="00841BBA"/>
    <w:rsid w:val="00841E66"/>
    <w:rsid w:val="00845015"/>
    <w:rsid w:val="00847125"/>
    <w:rsid w:val="008500B4"/>
    <w:rsid w:val="008505F5"/>
    <w:rsid w:val="00853456"/>
    <w:rsid w:val="00854BDA"/>
    <w:rsid w:val="00855049"/>
    <w:rsid w:val="00857A80"/>
    <w:rsid w:val="00861149"/>
    <w:rsid w:val="0086264A"/>
    <w:rsid w:val="00865677"/>
    <w:rsid w:val="008703DD"/>
    <w:rsid w:val="008703DE"/>
    <w:rsid w:val="008708AD"/>
    <w:rsid w:val="008750AA"/>
    <w:rsid w:val="00876FEF"/>
    <w:rsid w:val="0088687E"/>
    <w:rsid w:val="00890487"/>
    <w:rsid w:val="00890A9C"/>
    <w:rsid w:val="0089532C"/>
    <w:rsid w:val="008957AA"/>
    <w:rsid w:val="008A04D4"/>
    <w:rsid w:val="008A7539"/>
    <w:rsid w:val="008B362A"/>
    <w:rsid w:val="008B37CA"/>
    <w:rsid w:val="008B6241"/>
    <w:rsid w:val="008B78E5"/>
    <w:rsid w:val="008C0612"/>
    <w:rsid w:val="008C0A08"/>
    <w:rsid w:val="008C0D4D"/>
    <w:rsid w:val="008C1000"/>
    <w:rsid w:val="008C7F0C"/>
    <w:rsid w:val="008D0D52"/>
    <w:rsid w:val="008D1919"/>
    <w:rsid w:val="008D643E"/>
    <w:rsid w:val="008E0834"/>
    <w:rsid w:val="008E2FC6"/>
    <w:rsid w:val="008E4753"/>
    <w:rsid w:val="008E4D77"/>
    <w:rsid w:val="008E71A3"/>
    <w:rsid w:val="008E7F49"/>
    <w:rsid w:val="008F1FF7"/>
    <w:rsid w:val="008F3FEF"/>
    <w:rsid w:val="008F44A4"/>
    <w:rsid w:val="008F56AC"/>
    <w:rsid w:val="008F7B22"/>
    <w:rsid w:val="00901871"/>
    <w:rsid w:val="009025C5"/>
    <w:rsid w:val="00904CF1"/>
    <w:rsid w:val="00905EF1"/>
    <w:rsid w:val="00910E5B"/>
    <w:rsid w:val="009132A6"/>
    <w:rsid w:val="00915255"/>
    <w:rsid w:val="009170F9"/>
    <w:rsid w:val="00923EB6"/>
    <w:rsid w:val="00931398"/>
    <w:rsid w:val="009314EE"/>
    <w:rsid w:val="009318BE"/>
    <w:rsid w:val="00931C20"/>
    <w:rsid w:val="00933B09"/>
    <w:rsid w:val="0093510E"/>
    <w:rsid w:val="00941428"/>
    <w:rsid w:val="00941FAF"/>
    <w:rsid w:val="00945655"/>
    <w:rsid w:val="00951553"/>
    <w:rsid w:val="00953B85"/>
    <w:rsid w:val="009628DB"/>
    <w:rsid w:val="00962A03"/>
    <w:rsid w:val="00964857"/>
    <w:rsid w:val="00970F1D"/>
    <w:rsid w:val="009740AF"/>
    <w:rsid w:val="00980FE2"/>
    <w:rsid w:val="00983224"/>
    <w:rsid w:val="00984264"/>
    <w:rsid w:val="00984EC5"/>
    <w:rsid w:val="0098698C"/>
    <w:rsid w:val="0098713A"/>
    <w:rsid w:val="00990F35"/>
    <w:rsid w:val="0099490C"/>
    <w:rsid w:val="00996FF6"/>
    <w:rsid w:val="00997443"/>
    <w:rsid w:val="009A4561"/>
    <w:rsid w:val="009A7928"/>
    <w:rsid w:val="009B0820"/>
    <w:rsid w:val="009B206B"/>
    <w:rsid w:val="009B30C2"/>
    <w:rsid w:val="009B361B"/>
    <w:rsid w:val="009B3DB8"/>
    <w:rsid w:val="009B5288"/>
    <w:rsid w:val="009B5CCF"/>
    <w:rsid w:val="009B6F89"/>
    <w:rsid w:val="009B7DBF"/>
    <w:rsid w:val="009C0E82"/>
    <w:rsid w:val="009C2F16"/>
    <w:rsid w:val="009C3938"/>
    <w:rsid w:val="009C715F"/>
    <w:rsid w:val="009D0ADC"/>
    <w:rsid w:val="009D1211"/>
    <w:rsid w:val="009D1462"/>
    <w:rsid w:val="009D59BC"/>
    <w:rsid w:val="009E1672"/>
    <w:rsid w:val="009E4F6F"/>
    <w:rsid w:val="009E7304"/>
    <w:rsid w:val="009F345E"/>
    <w:rsid w:val="009F5A6A"/>
    <w:rsid w:val="00A030E6"/>
    <w:rsid w:val="00A04A1D"/>
    <w:rsid w:val="00A14951"/>
    <w:rsid w:val="00A1537A"/>
    <w:rsid w:val="00A16D58"/>
    <w:rsid w:val="00A17A4F"/>
    <w:rsid w:val="00A2007D"/>
    <w:rsid w:val="00A207E8"/>
    <w:rsid w:val="00A22F5A"/>
    <w:rsid w:val="00A26FA2"/>
    <w:rsid w:val="00A27FE5"/>
    <w:rsid w:val="00A30EC2"/>
    <w:rsid w:val="00A319C1"/>
    <w:rsid w:val="00A33262"/>
    <w:rsid w:val="00A33A3E"/>
    <w:rsid w:val="00A35A6F"/>
    <w:rsid w:val="00A363CD"/>
    <w:rsid w:val="00A36460"/>
    <w:rsid w:val="00A437F5"/>
    <w:rsid w:val="00A44D84"/>
    <w:rsid w:val="00A56251"/>
    <w:rsid w:val="00A6053C"/>
    <w:rsid w:val="00A63439"/>
    <w:rsid w:val="00A662D8"/>
    <w:rsid w:val="00A6680A"/>
    <w:rsid w:val="00A669EC"/>
    <w:rsid w:val="00A706C7"/>
    <w:rsid w:val="00A71D92"/>
    <w:rsid w:val="00A720E4"/>
    <w:rsid w:val="00A77DFD"/>
    <w:rsid w:val="00A83E34"/>
    <w:rsid w:val="00A910FE"/>
    <w:rsid w:val="00A91CDF"/>
    <w:rsid w:val="00A93707"/>
    <w:rsid w:val="00A938C2"/>
    <w:rsid w:val="00A96F45"/>
    <w:rsid w:val="00A9768F"/>
    <w:rsid w:val="00AA3E27"/>
    <w:rsid w:val="00AA433F"/>
    <w:rsid w:val="00AA4AE1"/>
    <w:rsid w:val="00AA7639"/>
    <w:rsid w:val="00AB7B93"/>
    <w:rsid w:val="00AC06F0"/>
    <w:rsid w:val="00AC1146"/>
    <w:rsid w:val="00AC2EEB"/>
    <w:rsid w:val="00AC310E"/>
    <w:rsid w:val="00AC4774"/>
    <w:rsid w:val="00AC4EAA"/>
    <w:rsid w:val="00AC51D9"/>
    <w:rsid w:val="00AC5E99"/>
    <w:rsid w:val="00AC655D"/>
    <w:rsid w:val="00AD3CD9"/>
    <w:rsid w:val="00AD6ED7"/>
    <w:rsid w:val="00AE5E89"/>
    <w:rsid w:val="00AE6E68"/>
    <w:rsid w:val="00AF2A86"/>
    <w:rsid w:val="00B00245"/>
    <w:rsid w:val="00B031D7"/>
    <w:rsid w:val="00B035A2"/>
    <w:rsid w:val="00B063A8"/>
    <w:rsid w:val="00B06D22"/>
    <w:rsid w:val="00B07803"/>
    <w:rsid w:val="00B103A4"/>
    <w:rsid w:val="00B11300"/>
    <w:rsid w:val="00B152FF"/>
    <w:rsid w:val="00B173CE"/>
    <w:rsid w:val="00B20006"/>
    <w:rsid w:val="00B2335E"/>
    <w:rsid w:val="00B248C8"/>
    <w:rsid w:val="00B27206"/>
    <w:rsid w:val="00B27A36"/>
    <w:rsid w:val="00B30819"/>
    <w:rsid w:val="00B31441"/>
    <w:rsid w:val="00B36840"/>
    <w:rsid w:val="00B457BC"/>
    <w:rsid w:val="00B517FB"/>
    <w:rsid w:val="00B54F45"/>
    <w:rsid w:val="00B565CF"/>
    <w:rsid w:val="00B5732C"/>
    <w:rsid w:val="00B6025F"/>
    <w:rsid w:val="00B619C8"/>
    <w:rsid w:val="00B637B6"/>
    <w:rsid w:val="00B63E2F"/>
    <w:rsid w:val="00B70A72"/>
    <w:rsid w:val="00B724A9"/>
    <w:rsid w:val="00B74018"/>
    <w:rsid w:val="00B76ECE"/>
    <w:rsid w:val="00B843EC"/>
    <w:rsid w:val="00B8454A"/>
    <w:rsid w:val="00B8491B"/>
    <w:rsid w:val="00B86E3C"/>
    <w:rsid w:val="00B94DD2"/>
    <w:rsid w:val="00B96AC9"/>
    <w:rsid w:val="00B97A1A"/>
    <w:rsid w:val="00BA2844"/>
    <w:rsid w:val="00BA37C7"/>
    <w:rsid w:val="00BA4E13"/>
    <w:rsid w:val="00BB1436"/>
    <w:rsid w:val="00BB1FFE"/>
    <w:rsid w:val="00BB37D2"/>
    <w:rsid w:val="00BB4815"/>
    <w:rsid w:val="00BB6848"/>
    <w:rsid w:val="00BC0F14"/>
    <w:rsid w:val="00BC1851"/>
    <w:rsid w:val="00BC4323"/>
    <w:rsid w:val="00BC5701"/>
    <w:rsid w:val="00BC6709"/>
    <w:rsid w:val="00BD147A"/>
    <w:rsid w:val="00BD15E2"/>
    <w:rsid w:val="00BD1DE5"/>
    <w:rsid w:val="00BD41BD"/>
    <w:rsid w:val="00BD536C"/>
    <w:rsid w:val="00BE1B47"/>
    <w:rsid w:val="00BE2619"/>
    <w:rsid w:val="00BE2C10"/>
    <w:rsid w:val="00BF1038"/>
    <w:rsid w:val="00BF2338"/>
    <w:rsid w:val="00BF360A"/>
    <w:rsid w:val="00BF5F37"/>
    <w:rsid w:val="00BF7266"/>
    <w:rsid w:val="00C007FA"/>
    <w:rsid w:val="00C0360A"/>
    <w:rsid w:val="00C12C0B"/>
    <w:rsid w:val="00C22088"/>
    <w:rsid w:val="00C23F45"/>
    <w:rsid w:val="00C2659F"/>
    <w:rsid w:val="00C2677B"/>
    <w:rsid w:val="00C26BEA"/>
    <w:rsid w:val="00C27D79"/>
    <w:rsid w:val="00C30918"/>
    <w:rsid w:val="00C30D96"/>
    <w:rsid w:val="00C33DF0"/>
    <w:rsid w:val="00C35AE6"/>
    <w:rsid w:val="00C367E4"/>
    <w:rsid w:val="00C4727B"/>
    <w:rsid w:val="00C47950"/>
    <w:rsid w:val="00C51899"/>
    <w:rsid w:val="00C51D40"/>
    <w:rsid w:val="00C51E42"/>
    <w:rsid w:val="00C52ACF"/>
    <w:rsid w:val="00C558ED"/>
    <w:rsid w:val="00C574D9"/>
    <w:rsid w:val="00C579B7"/>
    <w:rsid w:val="00C57FAD"/>
    <w:rsid w:val="00C61DD3"/>
    <w:rsid w:val="00C62B82"/>
    <w:rsid w:val="00C62DFA"/>
    <w:rsid w:val="00C64674"/>
    <w:rsid w:val="00C67BCA"/>
    <w:rsid w:val="00C725FF"/>
    <w:rsid w:val="00C74AD7"/>
    <w:rsid w:val="00C761D3"/>
    <w:rsid w:val="00C777D5"/>
    <w:rsid w:val="00C80B1F"/>
    <w:rsid w:val="00C81838"/>
    <w:rsid w:val="00C846BF"/>
    <w:rsid w:val="00C87095"/>
    <w:rsid w:val="00C9032E"/>
    <w:rsid w:val="00C940A8"/>
    <w:rsid w:val="00CA0B1B"/>
    <w:rsid w:val="00CA20D2"/>
    <w:rsid w:val="00CA2A33"/>
    <w:rsid w:val="00CA6EE7"/>
    <w:rsid w:val="00CA7546"/>
    <w:rsid w:val="00CB1F0D"/>
    <w:rsid w:val="00CB34C6"/>
    <w:rsid w:val="00CB45EB"/>
    <w:rsid w:val="00CB762F"/>
    <w:rsid w:val="00CC0AAB"/>
    <w:rsid w:val="00CC0FDC"/>
    <w:rsid w:val="00CC7C42"/>
    <w:rsid w:val="00CD11E2"/>
    <w:rsid w:val="00CD20C5"/>
    <w:rsid w:val="00CD4F6B"/>
    <w:rsid w:val="00CD53F5"/>
    <w:rsid w:val="00CD6C41"/>
    <w:rsid w:val="00CD78A4"/>
    <w:rsid w:val="00CE0B68"/>
    <w:rsid w:val="00CE1875"/>
    <w:rsid w:val="00CE2EE3"/>
    <w:rsid w:val="00CE4662"/>
    <w:rsid w:val="00CE480E"/>
    <w:rsid w:val="00CF20C6"/>
    <w:rsid w:val="00CF4C78"/>
    <w:rsid w:val="00CF77CE"/>
    <w:rsid w:val="00D00DDC"/>
    <w:rsid w:val="00D0602C"/>
    <w:rsid w:val="00D10A35"/>
    <w:rsid w:val="00D14295"/>
    <w:rsid w:val="00D20C3B"/>
    <w:rsid w:val="00D20FF0"/>
    <w:rsid w:val="00D331DB"/>
    <w:rsid w:val="00D34DEC"/>
    <w:rsid w:val="00D37991"/>
    <w:rsid w:val="00D4093B"/>
    <w:rsid w:val="00D42903"/>
    <w:rsid w:val="00D43199"/>
    <w:rsid w:val="00D469E8"/>
    <w:rsid w:val="00D506C1"/>
    <w:rsid w:val="00D53427"/>
    <w:rsid w:val="00D53781"/>
    <w:rsid w:val="00D538A4"/>
    <w:rsid w:val="00D545BA"/>
    <w:rsid w:val="00D54BBF"/>
    <w:rsid w:val="00D602A2"/>
    <w:rsid w:val="00D606A2"/>
    <w:rsid w:val="00D64067"/>
    <w:rsid w:val="00D658A8"/>
    <w:rsid w:val="00D671DC"/>
    <w:rsid w:val="00D72784"/>
    <w:rsid w:val="00D7348B"/>
    <w:rsid w:val="00D752B2"/>
    <w:rsid w:val="00D81D2F"/>
    <w:rsid w:val="00D831A5"/>
    <w:rsid w:val="00D832AD"/>
    <w:rsid w:val="00D83DA0"/>
    <w:rsid w:val="00D842B7"/>
    <w:rsid w:val="00D86FA4"/>
    <w:rsid w:val="00D90E45"/>
    <w:rsid w:val="00D9375B"/>
    <w:rsid w:val="00D93983"/>
    <w:rsid w:val="00D94E0A"/>
    <w:rsid w:val="00D94E3C"/>
    <w:rsid w:val="00D95C6F"/>
    <w:rsid w:val="00D963B9"/>
    <w:rsid w:val="00D966D1"/>
    <w:rsid w:val="00DA082D"/>
    <w:rsid w:val="00DA1253"/>
    <w:rsid w:val="00DA3E89"/>
    <w:rsid w:val="00DA4F68"/>
    <w:rsid w:val="00DB0EC9"/>
    <w:rsid w:val="00DB2F84"/>
    <w:rsid w:val="00DB3ACC"/>
    <w:rsid w:val="00DB6953"/>
    <w:rsid w:val="00DC086A"/>
    <w:rsid w:val="00DC0D41"/>
    <w:rsid w:val="00DC441A"/>
    <w:rsid w:val="00DD0947"/>
    <w:rsid w:val="00DD299A"/>
    <w:rsid w:val="00DD3B09"/>
    <w:rsid w:val="00DE0137"/>
    <w:rsid w:val="00DE2261"/>
    <w:rsid w:val="00DE2F50"/>
    <w:rsid w:val="00DE5481"/>
    <w:rsid w:val="00DF6A54"/>
    <w:rsid w:val="00DF6B5F"/>
    <w:rsid w:val="00E00AF4"/>
    <w:rsid w:val="00E00DBC"/>
    <w:rsid w:val="00E02BDC"/>
    <w:rsid w:val="00E04DF4"/>
    <w:rsid w:val="00E0612A"/>
    <w:rsid w:val="00E0787E"/>
    <w:rsid w:val="00E107EB"/>
    <w:rsid w:val="00E109D5"/>
    <w:rsid w:val="00E10FF1"/>
    <w:rsid w:val="00E17280"/>
    <w:rsid w:val="00E173F3"/>
    <w:rsid w:val="00E17D97"/>
    <w:rsid w:val="00E2247D"/>
    <w:rsid w:val="00E25153"/>
    <w:rsid w:val="00E379F4"/>
    <w:rsid w:val="00E37ADD"/>
    <w:rsid w:val="00E40275"/>
    <w:rsid w:val="00E42518"/>
    <w:rsid w:val="00E4313C"/>
    <w:rsid w:val="00E4359B"/>
    <w:rsid w:val="00E43967"/>
    <w:rsid w:val="00E44DA0"/>
    <w:rsid w:val="00E52DD1"/>
    <w:rsid w:val="00E5388F"/>
    <w:rsid w:val="00E543AD"/>
    <w:rsid w:val="00E612BF"/>
    <w:rsid w:val="00E623A1"/>
    <w:rsid w:val="00E6755D"/>
    <w:rsid w:val="00E72671"/>
    <w:rsid w:val="00E727B5"/>
    <w:rsid w:val="00E809BC"/>
    <w:rsid w:val="00E824E1"/>
    <w:rsid w:val="00E8795E"/>
    <w:rsid w:val="00E921FD"/>
    <w:rsid w:val="00E938C7"/>
    <w:rsid w:val="00E97355"/>
    <w:rsid w:val="00EA104F"/>
    <w:rsid w:val="00EA1148"/>
    <w:rsid w:val="00EA1680"/>
    <w:rsid w:val="00EA1C2A"/>
    <w:rsid w:val="00EA29C6"/>
    <w:rsid w:val="00EA3D8B"/>
    <w:rsid w:val="00EA4056"/>
    <w:rsid w:val="00EA5B9E"/>
    <w:rsid w:val="00EB0F52"/>
    <w:rsid w:val="00EB37B2"/>
    <w:rsid w:val="00EB3928"/>
    <w:rsid w:val="00EB51FB"/>
    <w:rsid w:val="00EC050E"/>
    <w:rsid w:val="00EC1A25"/>
    <w:rsid w:val="00EC4076"/>
    <w:rsid w:val="00EC5A4E"/>
    <w:rsid w:val="00EC6F1C"/>
    <w:rsid w:val="00EC7E45"/>
    <w:rsid w:val="00ED1FA8"/>
    <w:rsid w:val="00ED25E4"/>
    <w:rsid w:val="00ED3312"/>
    <w:rsid w:val="00ED4EED"/>
    <w:rsid w:val="00ED55A1"/>
    <w:rsid w:val="00ED7F53"/>
    <w:rsid w:val="00EE202C"/>
    <w:rsid w:val="00EE665E"/>
    <w:rsid w:val="00EE79AE"/>
    <w:rsid w:val="00EF0024"/>
    <w:rsid w:val="00EF0203"/>
    <w:rsid w:val="00EF3914"/>
    <w:rsid w:val="00EF3B9A"/>
    <w:rsid w:val="00EF6607"/>
    <w:rsid w:val="00EF79F6"/>
    <w:rsid w:val="00F0123A"/>
    <w:rsid w:val="00F05300"/>
    <w:rsid w:val="00F058C9"/>
    <w:rsid w:val="00F117B2"/>
    <w:rsid w:val="00F14BBF"/>
    <w:rsid w:val="00F20E54"/>
    <w:rsid w:val="00F22009"/>
    <w:rsid w:val="00F22282"/>
    <w:rsid w:val="00F22A2F"/>
    <w:rsid w:val="00F22E4E"/>
    <w:rsid w:val="00F24224"/>
    <w:rsid w:val="00F30EFD"/>
    <w:rsid w:val="00F31A8D"/>
    <w:rsid w:val="00F32D09"/>
    <w:rsid w:val="00F32EFB"/>
    <w:rsid w:val="00F35C9C"/>
    <w:rsid w:val="00F3772E"/>
    <w:rsid w:val="00F404B6"/>
    <w:rsid w:val="00F424DD"/>
    <w:rsid w:val="00F44F4D"/>
    <w:rsid w:val="00F44FB8"/>
    <w:rsid w:val="00F456DD"/>
    <w:rsid w:val="00F45F4B"/>
    <w:rsid w:val="00F460BB"/>
    <w:rsid w:val="00F477F8"/>
    <w:rsid w:val="00F5375F"/>
    <w:rsid w:val="00F54F1E"/>
    <w:rsid w:val="00F55E04"/>
    <w:rsid w:val="00F568FF"/>
    <w:rsid w:val="00F56D70"/>
    <w:rsid w:val="00F60B02"/>
    <w:rsid w:val="00F64855"/>
    <w:rsid w:val="00F71E27"/>
    <w:rsid w:val="00F72421"/>
    <w:rsid w:val="00F73807"/>
    <w:rsid w:val="00F7413F"/>
    <w:rsid w:val="00F80C36"/>
    <w:rsid w:val="00F81D2D"/>
    <w:rsid w:val="00F82E81"/>
    <w:rsid w:val="00F82FBC"/>
    <w:rsid w:val="00F848AA"/>
    <w:rsid w:val="00F848BA"/>
    <w:rsid w:val="00F85B1F"/>
    <w:rsid w:val="00F87A4C"/>
    <w:rsid w:val="00F90006"/>
    <w:rsid w:val="00F9232E"/>
    <w:rsid w:val="00F94546"/>
    <w:rsid w:val="00FA081E"/>
    <w:rsid w:val="00FA3BF0"/>
    <w:rsid w:val="00FA41AD"/>
    <w:rsid w:val="00FA4783"/>
    <w:rsid w:val="00FA59CC"/>
    <w:rsid w:val="00FA7E69"/>
    <w:rsid w:val="00FB1F0A"/>
    <w:rsid w:val="00FB46D8"/>
    <w:rsid w:val="00FB6163"/>
    <w:rsid w:val="00FB645F"/>
    <w:rsid w:val="00FC04BB"/>
    <w:rsid w:val="00FC0D89"/>
    <w:rsid w:val="00FD6B99"/>
    <w:rsid w:val="00FE13F5"/>
    <w:rsid w:val="00FE1481"/>
    <w:rsid w:val="00FE23CB"/>
    <w:rsid w:val="00FE30B5"/>
    <w:rsid w:val="00FE318D"/>
    <w:rsid w:val="00FE5901"/>
    <w:rsid w:val="00FE7F3F"/>
    <w:rsid w:val="00FF2491"/>
    <w:rsid w:val="00FF282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6810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SabjanB</dc:creator>
  <cp:lastModifiedBy>Mándics Ildikó</cp:lastModifiedBy>
  <cp:revision>2</cp:revision>
  <cp:lastPrinted>2014-11-19T08:26:00Z</cp:lastPrinted>
  <dcterms:created xsi:type="dcterms:W3CDTF">2018-11-12T12:14:00Z</dcterms:created>
  <dcterms:modified xsi:type="dcterms:W3CDTF">2018-11-12T12:14:00Z</dcterms:modified>
</cp:coreProperties>
</file>